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19CFE939"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C17324">
        <w:rPr>
          <w:rFonts w:ascii="Book Antiqua" w:hAnsi="Book Antiqua"/>
          <w:b/>
          <w:bCs/>
          <w:sz w:val="26"/>
          <w:szCs w:val="26"/>
        </w:rPr>
        <w:t xml:space="preserve">LENTEN OFFICE OF THE </w:t>
      </w:r>
      <w:r w:rsidR="007D19CF">
        <w:rPr>
          <w:rFonts w:ascii="Book Antiqua" w:hAnsi="Book Antiqua"/>
          <w:b/>
          <w:bCs/>
          <w:sz w:val="26"/>
          <w:szCs w:val="26"/>
        </w:rPr>
        <w:t>FIRST HOUR</w:t>
      </w:r>
    </w:p>
    <w:p w14:paraId="169DDE98" w14:textId="417124AA" w:rsidR="008A64CE" w:rsidRPr="008A64CE" w:rsidRDefault="008A64CE" w:rsidP="008A64CE">
      <w:pPr>
        <w:spacing w:line="240" w:lineRule="auto"/>
        <w:jc w:val="center"/>
        <w:rPr>
          <w:rFonts w:ascii="Book Antiqua" w:hAnsi="Book Antiqua"/>
          <w:b/>
          <w:bCs/>
          <w:sz w:val="26"/>
          <w:szCs w:val="26"/>
        </w:rPr>
      </w:pPr>
    </w:p>
    <w:p w14:paraId="2C98777C" w14:textId="42BDE7FB" w:rsidR="008A64CE" w:rsidRPr="00646F43" w:rsidRDefault="007D19CF" w:rsidP="00646F43">
      <w:pPr>
        <w:spacing w:line="240" w:lineRule="auto"/>
        <w:jc w:val="both"/>
        <w:rPr>
          <w:rFonts w:ascii="Book Antiqua" w:hAnsi="Book Antiqua"/>
          <w:i/>
          <w:iCs/>
          <w:color w:val="FF0000"/>
          <w:sz w:val="22"/>
        </w:rPr>
      </w:pPr>
      <w:r>
        <w:rPr>
          <w:rFonts w:ascii="Book Antiqua" w:hAnsi="Book Antiqua"/>
          <w:i/>
          <w:iCs/>
          <w:color w:val="FF0000"/>
          <w:sz w:val="22"/>
        </w:rPr>
        <w:t>The First Hour is often celebrated immediately following Matins, and it begins as shown here. If the First Hour is said separately, it begins with the Typical Beginning, as at Vespers.</w:t>
      </w:r>
      <w:r w:rsidR="00C17324">
        <w:rPr>
          <w:rFonts w:ascii="Book Antiqua" w:hAnsi="Book Antiqua"/>
          <w:i/>
          <w:iCs/>
          <w:color w:val="FF0000"/>
          <w:sz w:val="22"/>
        </w:rPr>
        <w:t xml:space="preserve"> The present Office gives the order for a Lenten service only and should not be used outside of Great Lent.</w:t>
      </w:r>
    </w:p>
    <w:p w14:paraId="0160B787" w14:textId="766D5895" w:rsidR="00646F43" w:rsidRDefault="00646F43" w:rsidP="00646F43">
      <w:pPr>
        <w:spacing w:line="240" w:lineRule="auto"/>
        <w:jc w:val="both"/>
        <w:rPr>
          <w:rFonts w:ascii="Book Antiqua" w:hAnsi="Book Antiqua"/>
          <w:i/>
          <w:iCs/>
          <w:sz w:val="26"/>
          <w:szCs w:val="26"/>
        </w:rPr>
      </w:pPr>
    </w:p>
    <w:p w14:paraId="76D3ABA1" w14:textId="2699FE73" w:rsidR="00646F43" w:rsidRPr="00B60DC3" w:rsidRDefault="007D19CF" w:rsidP="00646F43">
      <w:pPr>
        <w:spacing w:line="240" w:lineRule="auto"/>
        <w:jc w:val="both"/>
        <w:rPr>
          <w:rFonts w:ascii="Book Antiqua" w:hAnsi="Book Antiqua"/>
          <w:sz w:val="26"/>
          <w:szCs w:val="26"/>
        </w:rPr>
      </w:pPr>
      <w:r w:rsidRPr="007D19CF">
        <w:rPr>
          <w:rFonts w:ascii="Book Antiqua" w:hAnsi="Book Antiqua"/>
          <w:i/>
          <w:iCs/>
          <w:color w:val="FF0000"/>
          <w:sz w:val="26"/>
          <w:szCs w:val="26"/>
        </w:rPr>
        <w:t>Reader:</w:t>
      </w:r>
      <w:r>
        <w:rPr>
          <w:rFonts w:ascii="Book Antiqua" w:hAnsi="Book Antiqua"/>
          <w:sz w:val="26"/>
          <w:szCs w:val="26"/>
        </w:rPr>
        <w:t xml:space="preserve"> </w:t>
      </w:r>
      <w:r w:rsidR="00646F43"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243C35BD" w14:textId="1045F0DA" w:rsidR="00646F43" w:rsidRDefault="00646F43" w:rsidP="00646F43">
      <w:pPr>
        <w:spacing w:line="240" w:lineRule="auto"/>
        <w:jc w:val="both"/>
        <w:rPr>
          <w:rFonts w:ascii="Book Antiqua" w:hAnsi="Book Antiqua"/>
          <w:i/>
          <w:iCs/>
          <w:sz w:val="26"/>
          <w:szCs w:val="26"/>
        </w:rPr>
      </w:pPr>
    </w:p>
    <w:p w14:paraId="3A611094" w14:textId="72EF59F3"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7D19CF">
        <w:rPr>
          <w:rFonts w:ascii="Book Antiqua" w:hAnsi="Book Antiqua"/>
          <w:b/>
          <w:bCs/>
          <w:sz w:val="26"/>
          <w:szCs w:val="26"/>
        </w:rPr>
        <w:t>5</w:t>
      </w:r>
    </w:p>
    <w:p w14:paraId="66CCC6E2" w14:textId="1B55AFE2" w:rsidR="00EE314F" w:rsidRDefault="007D19CF" w:rsidP="00EE314F">
      <w:pPr>
        <w:spacing w:line="240" w:lineRule="auto"/>
        <w:jc w:val="both"/>
        <w:rPr>
          <w:rFonts w:ascii="Book Antiqua" w:hAnsi="Book Antiqua"/>
          <w:sz w:val="26"/>
          <w:szCs w:val="26"/>
        </w:rPr>
      </w:pPr>
      <w:r w:rsidRPr="007D19CF">
        <w:rPr>
          <w:rFonts w:ascii="Book Antiqua" w:hAnsi="Book Antiqua"/>
          <w:sz w:val="26"/>
          <w:szCs w:val="26"/>
        </w:rPr>
        <w:t xml:space="preserve">Give ear to my words, O Lord; give heed to my groaning. Hearken to the sound of my cry, my King and my God, for to </w:t>
      </w:r>
      <w:r>
        <w:rPr>
          <w:rFonts w:ascii="Book Antiqua" w:hAnsi="Book Antiqua"/>
          <w:sz w:val="26"/>
          <w:szCs w:val="26"/>
        </w:rPr>
        <w:t>T</w:t>
      </w:r>
      <w:r w:rsidRPr="007D19CF">
        <w:rPr>
          <w:rFonts w:ascii="Book Antiqua" w:hAnsi="Book Antiqua"/>
          <w:sz w:val="26"/>
          <w:szCs w:val="26"/>
        </w:rPr>
        <w:t xml:space="preserve">hee do I pray. O Lord, in the morning </w:t>
      </w:r>
      <w:r>
        <w:rPr>
          <w:rFonts w:ascii="Book Antiqua" w:hAnsi="Book Antiqua"/>
          <w:sz w:val="26"/>
          <w:szCs w:val="26"/>
        </w:rPr>
        <w:t>T</w:t>
      </w:r>
      <w:r w:rsidRPr="007D19CF">
        <w:rPr>
          <w:rFonts w:ascii="Book Antiqua" w:hAnsi="Book Antiqua"/>
          <w:sz w:val="26"/>
          <w:szCs w:val="26"/>
        </w:rPr>
        <w:t xml:space="preserve">hou dost hear my voice; in the morning I prepare a sacrifice for </w:t>
      </w:r>
      <w:r>
        <w:rPr>
          <w:rFonts w:ascii="Book Antiqua" w:hAnsi="Book Antiqua"/>
          <w:sz w:val="26"/>
          <w:szCs w:val="26"/>
        </w:rPr>
        <w:t>T</w:t>
      </w:r>
      <w:r w:rsidRPr="007D19CF">
        <w:rPr>
          <w:rFonts w:ascii="Book Antiqua" w:hAnsi="Book Antiqua"/>
          <w:sz w:val="26"/>
          <w:szCs w:val="26"/>
        </w:rPr>
        <w:t xml:space="preserve">hee, and watch. For </w:t>
      </w:r>
      <w:r>
        <w:rPr>
          <w:rFonts w:ascii="Book Antiqua" w:hAnsi="Book Antiqua"/>
          <w:sz w:val="26"/>
          <w:szCs w:val="26"/>
        </w:rPr>
        <w:t>T</w:t>
      </w:r>
      <w:r w:rsidRPr="007D19CF">
        <w:rPr>
          <w:rFonts w:ascii="Book Antiqua" w:hAnsi="Book Antiqua"/>
          <w:sz w:val="26"/>
          <w:szCs w:val="26"/>
        </w:rPr>
        <w:t xml:space="preserve">hou art not a God </w:t>
      </w:r>
      <w:r>
        <w:rPr>
          <w:rFonts w:ascii="Book Antiqua" w:hAnsi="Book Antiqua"/>
          <w:sz w:val="26"/>
          <w:szCs w:val="26"/>
        </w:rPr>
        <w:t>W</w:t>
      </w:r>
      <w:r w:rsidRPr="007D19CF">
        <w:rPr>
          <w:rFonts w:ascii="Book Antiqua" w:hAnsi="Book Antiqua"/>
          <w:sz w:val="26"/>
          <w:szCs w:val="26"/>
        </w:rPr>
        <w:t xml:space="preserve">ho delights in wickedness; evil may not sojourn with </w:t>
      </w:r>
      <w:r>
        <w:rPr>
          <w:rFonts w:ascii="Book Antiqua" w:hAnsi="Book Antiqua"/>
          <w:sz w:val="26"/>
          <w:szCs w:val="26"/>
        </w:rPr>
        <w:t>T</w:t>
      </w:r>
      <w:r w:rsidRPr="007D19CF">
        <w:rPr>
          <w:rFonts w:ascii="Book Antiqua" w:hAnsi="Book Antiqua"/>
          <w:sz w:val="26"/>
          <w:szCs w:val="26"/>
        </w:rPr>
        <w:t xml:space="preserve">hee. The boastful may not stand before </w:t>
      </w:r>
      <w:r>
        <w:rPr>
          <w:rFonts w:ascii="Book Antiqua" w:hAnsi="Book Antiqua"/>
          <w:sz w:val="26"/>
          <w:szCs w:val="26"/>
        </w:rPr>
        <w:t>T</w:t>
      </w:r>
      <w:r w:rsidRPr="007D19CF">
        <w:rPr>
          <w:rFonts w:ascii="Book Antiqua" w:hAnsi="Book Antiqua"/>
          <w:sz w:val="26"/>
          <w:szCs w:val="26"/>
        </w:rPr>
        <w:t>h</w:t>
      </w:r>
      <w:r>
        <w:rPr>
          <w:rFonts w:ascii="Book Antiqua" w:hAnsi="Book Antiqua"/>
          <w:sz w:val="26"/>
          <w:szCs w:val="26"/>
        </w:rPr>
        <w:t>ine</w:t>
      </w:r>
      <w:r w:rsidRPr="007D19CF">
        <w:rPr>
          <w:rFonts w:ascii="Book Antiqua" w:hAnsi="Book Antiqua"/>
          <w:sz w:val="26"/>
          <w:szCs w:val="26"/>
        </w:rPr>
        <w:t xml:space="preserve"> eyes; </w:t>
      </w:r>
      <w:r>
        <w:rPr>
          <w:rFonts w:ascii="Book Antiqua" w:hAnsi="Book Antiqua"/>
          <w:sz w:val="26"/>
          <w:szCs w:val="26"/>
        </w:rPr>
        <w:t>T</w:t>
      </w:r>
      <w:r w:rsidRPr="007D19CF">
        <w:rPr>
          <w:rFonts w:ascii="Book Antiqua" w:hAnsi="Book Antiqua"/>
          <w:sz w:val="26"/>
          <w:szCs w:val="26"/>
        </w:rPr>
        <w:t xml:space="preserve">hou hatest all evildoers. Thou destroyest those who speak lies; the Lord abhors bloodthirsty and deceitful men. But I through the abundance of </w:t>
      </w:r>
      <w:r>
        <w:rPr>
          <w:rFonts w:ascii="Book Antiqua" w:hAnsi="Book Antiqua"/>
          <w:sz w:val="26"/>
          <w:szCs w:val="26"/>
        </w:rPr>
        <w:t>T</w:t>
      </w:r>
      <w:r w:rsidRPr="007D19CF">
        <w:rPr>
          <w:rFonts w:ascii="Book Antiqua" w:hAnsi="Book Antiqua"/>
          <w:sz w:val="26"/>
          <w:szCs w:val="26"/>
        </w:rPr>
        <w:t xml:space="preserve">hy steadfast love will enter </w:t>
      </w:r>
      <w:r>
        <w:rPr>
          <w:rFonts w:ascii="Book Antiqua" w:hAnsi="Book Antiqua"/>
          <w:sz w:val="26"/>
          <w:szCs w:val="26"/>
        </w:rPr>
        <w:t>T</w:t>
      </w:r>
      <w:r w:rsidRPr="007D19CF">
        <w:rPr>
          <w:rFonts w:ascii="Book Antiqua" w:hAnsi="Book Antiqua"/>
          <w:sz w:val="26"/>
          <w:szCs w:val="26"/>
        </w:rPr>
        <w:t xml:space="preserve">hy house, I will worship toward </w:t>
      </w:r>
      <w:r>
        <w:rPr>
          <w:rFonts w:ascii="Book Antiqua" w:hAnsi="Book Antiqua"/>
          <w:sz w:val="26"/>
          <w:szCs w:val="26"/>
        </w:rPr>
        <w:t>T</w:t>
      </w:r>
      <w:r w:rsidRPr="007D19CF">
        <w:rPr>
          <w:rFonts w:ascii="Book Antiqua" w:hAnsi="Book Antiqua"/>
          <w:sz w:val="26"/>
          <w:szCs w:val="26"/>
        </w:rPr>
        <w:t xml:space="preserve">hy holy temple in the fear of </w:t>
      </w:r>
      <w:r>
        <w:rPr>
          <w:rFonts w:ascii="Book Antiqua" w:hAnsi="Book Antiqua"/>
          <w:sz w:val="26"/>
          <w:szCs w:val="26"/>
        </w:rPr>
        <w:t>T</w:t>
      </w:r>
      <w:r w:rsidRPr="007D19CF">
        <w:rPr>
          <w:rFonts w:ascii="Book Antiqua" w:hAnsi="Book Antiqua"/>
          <w:sz w:val="26"/>
          <w:szCs w:val="26"/>
        </w:rPr>
        <w:t xml:space="preserve">hee. Lead me, O Lord, in </w:t>
      </w:r>
      <w:r>
        <w:rPr>
          <w:rFonts w:ascii="Book Antiqua" w:hAnsi="Book Antiqua"/>
          <w:sz w:val="26"/>
          <w:szCs w:val="26"/>
        </w:rPr>
        <w:t>T</w:t>
      </w:r>
      <w:r w:rsidRPr="007D19CF">
        <w:rPr>
          <w:rFonts w:ascii="Book Antiqua" w:hAnsi="Book Antiqua"/>
          <w:sz w:val="26"/>
          <w:szCs w:val="26"/>
        </w:rPr>
        <w:t>hy righteousness because of m</w:t>
      </w:r>
      <w:r>
        <w:rPr>
          <w:rFonts w:ascii="Book Antiqua" w:hAnsi="Book Antiqua"/>
          <w:sz w:val="26"/>
          <w:szCs w:val="26"/>
        </w:rPr>
        <w:t>ine</w:t>
      </w:r>
      <w:r w:rsidRPr="007D19CF">
        <w:rPr>
          <w:rFonts w:ascii="Book Antiqua" w:hAnsi="Book Antiqua"/>
          <w:sz w:val="26"/>
          <w:szCs w:val="26"/>
        </w:rPr>
        <w:t xml:space="preserve"> enemies; make </w:t>
      </w:r>
      <w:r>
        <w:rPr>
          <w:rFonts w:ascii="Book Antiqua" w:hAnsi="Book Antiqua"/>
          <w:sz w:val="26"/>
          <w:szCs w:val="26"/>
        </w:rPr>
        <w:t>T</w:t>
      </w:r>
      <w:r w:rsidRPr="007D19CF">
        <w:rPr>
          <w:rFonts w:ascii="Book Antiqua" w:hAnsi="Book Antiqua"/>
          <w:sz w:val="26"/>
          <w:szCs w:val="26"/>
        </w:rPr>
        <w:t xml:space="preserve">hy way straight before me. For there is no truth in their mouth; their heart is destruction, their throat is an open sepulchre, they flatter with their tongue. Make them bear their guilt, O God; let them fall by their own counsels; because of their many transgressions cast them out, for they have rebelled against </w:t>
      </w:r>
      <w:r>
        <w:rPr>
          <w:rFonts w:ascii="Book Antiqua" w:hAnsi="Book Antiqua"/>
          <w:sz w:val="26"/>
          <w:szCs w:val="26"/>
        </w:rPr>
        <w:t>T</w:t>
      </w:r>
      <w:r w:rsidRPr="007D19CF">
        <w:rPr>
          <w:rFonts w:ascii="Book Antiqua" w:hAnsi="Book Antiqua"/>
          <w:sz w:val="26"/>
          <w:szCs w:val="26"/>
        </w:rPr>
        <w:t xml:space="preserve">hee. But let all who take refuge in </w:t>
      </w:r>
      <w:r>
        <w:rPr>
          <w:rFonts w:ascii="Book Antiqua" w:hAnsi="Book Antiqua"/>
          <w:sz w:val="26"/>
          <w:szCs w:val="26"/>
        </w:rPr>
        <w:t>T</w:t>
      </w:r>
      <w:r w:rsidRPr="007D19CF">
        <w:rPr>
          <w:rFonts w:ascii="Book Antiqua" w:hAnsi="Book Antiqua"/>
          <w:sz w:val="26"/>
          <w:szCs w:val="26"/>
        </w:rPr>
        <w:t xml:space="preserve">hee rejoice, let them ever sing for joy; and do </w:t>
      </w:r>
      <w:r>
        <w:rPr>
          <w:rFonts w:ascii="Book Antiqua" w:hAnsi="Book Antiqua"/>
          <w:sz w:val="26"/>
          <w:szCs w:val="26"/>
        </w:rPr>
        <w:t>T</w:t>
      </w:r>
      <w:r w:rsidRPr="007D19CF">
        <w:rPr>
          <w:rFonts w:ascii="Book Antiqua" w:hAnsi="Book Antiqua"/>
          <w:sz w:val="26"/>
          <w:szCs w:val="26"/>
        </w:rPr>
        <w:t xml:space="preserve">hou defend them, that those who love </w:t>
      </w:r>
      <w:r>
        <w:rPr>
          <w:rFonts w:ascii="Book Antiqua" w:hAnsi="Book Antiqua"/>
          <w:sz w:val="26"/>
          <w:szCs w:val="26"/>
        </w:rPr>
        <w:t>T</w:t>
      </w:r>
      <w:r w:rsidRPr="007D19CF">
        <w:rPr>
          <w:rFonts w:ascii="Book Antiqua" w:hAnsi="Book Antiqua"/>
          <w:sz w:val="26"/>
          <w:szCs w:val="26"/>
        </w:rPr>
        <w:t xml:space="preserve">hy </w:t>
      </w:r>
      <w:r>
        <w:rPr>
          <w:rFonts w:ascii="Book Antiqua" w:hAnsi="Book Antiqua"/>
          <w:sz w:val="26"/>
          <w:szCs w:val="26"/>
        </w:rPr>
        <w:t>N</w:t>
      </w:r>
      <w:r w:rsidRPr="007D19CF">
        <w:rPr>
          <w:rFonts w:ascii="Book Antiqua" w:hAnsi="Book Antiqua"/>
          <w:sz w:val="26"/>
          <w:szCs w:val="26"/>
        </w:rPr>
        <w:t xml:space="preserve">ame may exult in </w:t>
      </w:r>
      <w:r>
        <w:rPr>
          <w:rFonts w:ascii="Book Antiqua" w:hAnsi="Book Antiqua"/>
          <w:sz w:val="26"/>
          <w:szCs w:val="26"/>
        </w:rPr>
        <w:t>T</w:t>
      </w:r>
      <w:r w:rsidRPr="007D19CF">
        <w:rPr>
          <w:rFonts w:ascii="Book Antiqua" w:hAnsi="Book Antiqua"/>
          <w:sz w:val="26"/>
          <w:szCs w:val="26"/>
        </w:rPr>
        <w:t xml:space="preserve">hee. For </w:t>
      </w:r>
      <w:r>
        <w:rPr>
          <w:rFonts w:ascii="Book Antiqua" w:hAnsi="Book Antiqua"/>
          <w:sz w:val="26"/>
          <w:szCs w:val="26"/>
        </w:rPr>
        <w:t>T</w:t>
      </w:r>
      <w:r w:rsidRPr="007D19CF">
        <w:rPr>
          <w:rFonts w:ascii="Book Antiqua" w:hAnsi="Book Antiqua"/>
          <w:sz w:val="26"/>
          <w:szCs w:val="26"/>
        </w:rPr>
        <w:t xml:space="preserve">hou dost bless the righteous, O Lord; </w:t>
      </w:r>
      <w:r>
        <w:rPr>
          <w:rFonts w:ascii="Book Antiqua" w:hAnsi="Book Antiqua"/>
          <w:sz w:val="26"/>
          <w:szCs w:val="26"/>
        </w:rPr>
        <w:t>T</w:t>
      </w:r>
      <w:r w:rsidRPr="007D19CF">
        <w:rPr>
          <w:rFonts w:ascii="Book Antiqua" w:hAnsi="Book Antiqua"/>
          <w:sz w:val="26"/>
          <w:szCs w:val="26"/>
        </w:rPr>
        <w:t>hou dost cover him with favor as with a shield.</w:t>
      </w:r>
    </w:p>
    <w:p w14:paraId="101B05D0" w14:textId="77777777" w:rsidR="007D19CF" w:rsidRDefault="007D19CF" w:rsidP="00EE314F">
      <w:pPr>
        <w:spacing w:line="240" w:lineRule="auto"/>
        <w:jc w:val="both"/>
        <w:rPr>
          <w:rFonts w:ascii="Book Antiqua" w:hAnsi="Book Antiqua"/>
          <w:sz w:val="26"/>
          <w:szCs w:val="26"/>
        </w:rPr>
      </w:pPr>
    </w:p>
    <w:p w14:paraId="096B5EAD" w14:textId="2D8AEFAC"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7D19CF">
        <w:rPr>
          <w:rFonts w:ascii="Book Antiqua" w:hAnsi="Book Antiqua"/>
          <w:b/>
          <w:bCs/>
          <w:sz w:val="26"/>
          <w:szCs w:val="26"/>
        </w:rPr>
        <w:t>89</w:t>
      </w:r>
    </w:p>
    <w:p w14:paraId="19616868" w14:textId="205FECF5" w:rsidR="007D19CF" w:rsidRDefault="007D19CF" w:rsidP="007D19CF">
      <w:pPr>
        <w:spacing w:line="240" w:lineRule="auto"/>
        <w:jc w:val="both"/>
        <w:rPr>
          <w:rFonts w:ascii="Book Antiqua" w:hAnsi="Book Antiqua"/>
          <w:sz w:val="26"/>
          <w:szCs w:val="26"/>
        </w:rPr>
      </w:pPr>
      <w:r w:rsidRPr="007D19CF">
        <w:rPr>
          <w:rFonts w:ascii="Book Antiqua" w:hAnsi="Book Antiqua"/>
          <w:sz w:val="26"/>
          <w:szCs w:val="26"/>
        </w:rPr>
        <w:t xml:space="preserve">Lord, </w:t>
      </w:r>
      <w:r>
        <w:rPr>
          <w:rFonts w:ascii="Book Antiqua" w:hAnsi="Book Antiqua"/>
          <w:sz w:val="26"/>
          <w:szCs w:val="26"/>
        </w:rPr>
        <w:t>T</w:t>
      </w:r>
      <w:r w:rsidRPr="007D19CF">
        <w:rPr>
          <w:rFonts w:ascii="Book Antiqua" w:hAnsi="Book Antiqua"/>
          <w:sz w:val="26"/>
          <w:szCs w:val="26"/>
        </w:rPr>
        <w:t xml:space="preserve">hou hast been our dwelling place in all generations. Before the mountains were brought forth, or ever </w:t>
      </w:r>
      <w:r>
        <w:rPr>
          <w:rFonts w:ascii="Book Antiqua" w:hAnsi="Book Antiqua"/>
          <w:sz w:val="26"/>
          <w:szCs w:val="26"/>
        </w:rPr>
        <w:t>T</w:t>
      </w:r>
      <w:r w:rsidRPr="007D19CF">
        <w:rPr>
          <w:rFonts w:ascii="Book Antiqua" w:hAnsi="Book Antiqua"/>
          <w:sz w:val="26"/>
          <w:szCs w:val="26"/>
        </w:rPr>
        <w:t>hou hadst formed the earth and the world, from ever</w:t>
      </w:r>
      <w:r>
        <w:rPr>
          <w:rFonts w:ascii="Book Antiqua" w:hAnsi="Book Antiqua"/>
          <w:sz w:val="26"/>
          <w:szCs w:val="26"/>
        </w:rPr>
        <w:t>-</w:t>
      </w:r>
      <w:r w:rsidRPr="007D19CF">
        <w:rPr>
          <w:rFonts w:ascii="Book Antiqua" w:hAnsi="Book Antiqua"/>
          <w:sz w:val="26"/>
          <w:szCs w:val="26"/>
        </w:rPr>
        <w:t xml:space="preserve">lasting to everlasting </w:t>
      </w:r>
      <w:r>
        <w:rPr>
          <w:rFonts w:ascii="Book Antiqua" w:hAnsi="Book Antiqua"/>
          <w:sz w:val="26"/>
          <w:szCs w:val="26"/>
        </w:rPr>
        <w:t>T</w:t>
      </w:r>
      <w:r w:rsidRPr="007D19CF">
        <w:rPr>
          <w:rFonts w:ascii="Book Antiqua" w:hAnsi="Book Antiqua"/>
          <w:sz w:val="26"/>
          <w:szCs w:val="26"/>
        </w:rPr>
        <w:t xml:space="preserve">hou art God. Thou turnest man back to the dust, and sayest, “Turn back, O children of men!” For a thousand years in </w:t>
      </w:r>
      <w:r>
        <w:rPr>
          <w:rFonts w:ascii="Book Antiqua" w:hAnsi="Book Antiqua"/>
          <w:sz w:val="26"/>
          <w:szCs w:val="26"/>
        </w:rPr>
        <w:t>T</w:t>
      </w:r>
      <w:r w:rsidRPr="007D19CF">
        <w:rPr>
          <w:rFonts w:ascii="Book Antiqua" w:hAnsi="Book Antiqua"/>
          <w:sz w:val="26"/>
          <w:szCs w:val="26"/>
        </w:rPr>
        <w:t>hy sight are but as yes</w:t>
      </w:r>
      <w:r>
        <w:rPr>
          <w:rFonts w:ascii="Book Antiqua" w:hAnsi="Book Antiqua"/>
          <w:sz w:val="26"/>
          <w:szCs w:val="26"/>
        </w:rPr>
        <w:t>-</w:t>
      </w:r>
      <w:r w:rsidRPr="007D19CF">
        <w:rPr>
          <w:rFonts w:ascii="Book Antiqua" w:hAnsi="Book Antiqua"/>
          <w:sz w:val="26"/>
          <w:szCs w:val="26"/>
        </w:rPr>
        <w:t>terday when it is past, or as a watch in the night. Thou dost sweep men away; they are like a dream, like grass which is renewed in the morning: in the morning it flourishes and is renewed; in the evening it fades and withers. For we are con</w:t>
      </w:r>
      <w:r>
        <w:rPr>
          <w:rFonts w:ascii="Book Antiqua" w:hAnsi="Book Antiqua"/>
          <w:sz w:val="26"/>
          <w:szCs w:val="26"/>
        </w:rPr>
        <w:t>-</w:t>
      </w:r>
      <w:r w:rsidRPr="007D19CF">
        <w:rPr>
          <w:rFonts w:ascii="Book Antiqua" w:hAnsi="Book Antiqua"/>
          <w:sz w:val="26"/>
          <w:szCs w:val="26"/>
        </w:rPr>
        <w:t xml:space="preserve">sumed by </w:t>
      </w:r>
      <w:r>
        <w:rPr>
          <w:rFonts w:ascii="Book Antiqua" w:hAnsi="Book Antiqua"/>
          <w:sz w:val="26"/>
          <w:szCs w:val="26"/>
        </w:rPr>
        <w:t>Thine</w:t>
      </w:r>
      <w:r w:rsidRPr="007D19CF">
        <w:rPr>
          <w:rFonts w:ascii="Book Antiqua" w:hAnsi="Book Antiqua"/>
          <w:sz w:val="26"/>
          <w:szCs w:val="26"/>
        </w:rPr>
        <w:t xml:space="preserve"> anger; by </w:t>
      </w:r>
      <w:r>
        <w:rPr>
          <w:rFonts w:ascii="Book Antiqua" w:hAnsi="Book Antiqua"/>
          <w:sz w:val="26"/>
          <w:szCs w:val="26"/>
        </w:rPr>
        <w:t>T</w:t>
      </w:r>
      <w:r w:rsidRPr="007D19CF">
        <w:rPr>
          <w:rFonts w:ascii="Book Antiqua" w:hAnsi="Book Antiqua"/>
          <w:sz w:val="26"/>
          <w:szCs w:val="26"/>
        </w:rPr>
        <w:t>hy wrath we are overwhelmed. Thou hast set our ini</w:t>
      </w:r>
      <w:r>
        <w:rPr>
          <w:rFonts w:ascii="Book Antiqua" w:hAnsi="Book Antiqua"/>
          <w:sz w:val="26"/>
          <w:szCs w:val="26"/>
        </w:rPr>
        <w:t>-</w:t>
      </w:r>
      <w:r w:rsidRPr="007D19CF">
        <w:rPr>
          <w:rFonts w:ascii="Book Antiqua" w:hAnsi="Book Antiqua"/>
          <w:sz w:val="26"/>
          <w:szCs w:val="26"/>
        </w:rPr>
        <w:t xml:space="preserve">quities before </w:t>
      </w:r>
      <w:r>
        <w:rPr>
          <w:rFonts w:ascii="Book Antiqua" w:hAnsi="Book Antiqua"/>
          <w:sz w:val="26"/>
          <w:szCs w:val="26"/>
        </w:rPr>
        <w:t>T</w:t>
      </w:r>
      <w:r w:rsidRPr="007D19CF">
        <w:rPr>
          <w:rFonts w:ascii="Book Antiqua" w:hAnsi="Book Antiqua"/>
          <w:sz w:val="26"/>
          <w:szCs w:val="26"/>
        </w:rPr>
        <w:t xml:space="preserve">hee, our secret sins in the light of </w:t>
      </w:r>
      <w:r>
        <w:rPr>
          <w:rFonts w:ascii="Book Antiqua" w:hAnsi="Book Antiqua"/>
          <w:sz w:val="26"/>
          <w:szCs w:val="26"/>
        </w:rPr>
        <w:t>T</w:t>
      </w:r>
      <w:r w:rsidRPr="007D19CF">
        <w:rPr>
          <w:rFonts w:ascii="Book Antiqua" w:hAnsi="Book Antiqua"/>
          <w:sz w:val="26"/>
          <w:szCs w:val="26"/>
        </w:rPr>
        <w:t xml:space="preserve">hy countenance. For all our days pass away under </w:t>
      </w:r>
      <w:r>
        <w:rPr>
          <w:rFonts w:ascii="Book Antiqua" w:hAnsi="Book Antiqua"/>
          <w:sz w:val="26"/>
          <w:szCs w:val="26"/>
        </w:rPr>
        <w:t>T</w:t>
      </w:r>
      <w:r w:rsidRPr="007D19CF">
        <w:rPr>
          <w:rFonts w:ascii="Book Antiqua" w:hAnsi="Book Antiqua"/>
          <w:sz w:val="26"/>
          <w:szCs w:val="26"/>
        </w:rPr>
        <w:t xml:space="preserve">hy wrath, our years come to an end like a sigh. The years of our life are threescore and ten, or even by reason of strength fourscore; yet their span </w:t>
      </w:r>
      <w:r w:rsidRPr="007D19CF">
        <w:rPr>
          <w:rFonts w:ascii="Book Antiqua" w:hAnsi="Book Antiqua"/>
          <w:sz w:val="26"/>
          <w:szCs w:val="26"/>
        </w:rPr>
        <w:lastRenderedPageBreak/>
        <w:t xml:space="preserve">is but toil and trouble; they are soon gone, and we fly away. Who considers the power of </w:t>
      </w:r>
      <w:r>
        <w:rPr>
          <w:rFonts w:ascii="Book Antiqua" w:hAnsi="Book Antiqua"/>
          <w:sz w:val="26"/>
          <w:szCs w:val="26"/>
        </w:rPr>
        <w:t>T</w:t>
      </w:r>
      <w:r w:rsidRPr="007D19CF">
        <w:rPr>
          <w:rFonts w:ascii="Book Antiqua" w:hAnsi="Book Antiqua"/>
          <w:sz w:val="26"/>
          <w:szCs w:val="26"/>
        </w:rPr>
        <w:t>h</w:t>
      </w:r>
      <w:r>
        <w:rPr>
          <w:rFonts w:ascii="Book Antiqua" w:hAnsi="Book Antiqua"/>
          <w:sz w:val="26"/>
          <w:szCs w:val="26"/>
        </w:rPr>
        <w:t>ine</w:t>
      </w:r>
      <w:r w:rsidRPr="007D19CF">
        <w:rPr>
          <w:rFonts w:ascii="Book Antiqua" w:hAnsi="Book Antiqua"/>
          <w:sz w:val="26"/>
          <w:szCs w:val="26"/>
        </w:rPr>
        <w:t xml:space="preserve"> anger, and </w:t>
      </w:r>
      <w:r>
        <w:rPr>
          <w:rFonts w:ascii="Book Antiqua" w:hAnsi="Book Antiqua"/>
          <w:sz w:val="26"/>
          <w:szCs w:val="26"/>
        </w:rPr>
        <w:t>T</w:t>
      </w:r>
      <w:r w:rsidRPr="007D19CF">
        <w:rPr>
          <w:rFonts w:ascii="Book Antiqua" w:hAnsi="Book Antiqua"/>
          <w:sz w:val="26"/>
          <w:szCs w:val="26"/>
        </w:rPr>
        <w:t xml:space="preserve">hy wrath according to the fear of </w:t>
      </w:r>
      <w:r>
        <w:rPr>
          <w:rFonts w:ascii="Book Antiqua" w:hAnsi="Book Antiqua"/>
          <w:sz w:val="26"/>
          <w:szCs w:val="26"/>
        </w:rPr>
        <w:t>T</w:t>
      </w:r>
      <w:r w:rsidRPr="007D19CF">
        <w:rPr>
          <w:rFonts w:ascii="Book Antiqua" w:hAnsi="Book Antiqua"/>
          <w:sz w:val="26"/>
          <w:szCs w:val="26"/>
        </w:rPr>
        <w:t xml:space="preserve">hee? So teach us to number our days that we may get a heart of wisdom. Return, O Lord! How long? Have pity on </w:t>
      </w:r>
      <w:r>
        <w:rPr>
          <w:rFonts w:ascii="Book Antiqua" w:hAnsi="Book Antiqua"/>
          <w:sz w:val="26"/>
          <w:szCs w:val="26"/>
        </w:rPr>
        <w:t>T</w:t>
      </w:r>
      <w:r w:rsidRPr="007D19CF">
        <w:rPr>
          <w:rFonts w:ascii="Book Antiqua" w:hAnsi="Book Antiqua"/>
          <w:sz w:val="26"/>
          <w:szCs w:val="26"/>
        </w:rPr>
        <w:t xml:space="preserve">hy servants! Satisfy us in the morning with </w:t>
      </w:r>
      <w:r>
        <w:rPr>
          <w:rFonts w:ascii="Book Antiqua" w:hAnsi="Book Antiqua"/>
          <w:sz w:val="26"/>
          <w:szCs w:val="26"/>
        </w:rPr>
        <w:t>T</w:t>
      </w:r>
      <w:r w:rsidRPr="007D19CF">
        <w:rPr>
          <w:rFonts w:ascii="Book Antiqua" w:hAnsi="Book Antiqua"/>
          <w:sz w:val="26"/>
          <w:szCs w:val="26"/>
        </w:rPr>
        <w:t xml:space="preserve">hy steadfast love, that we may rejoice and be glad all our days. Make us glad as many days as </w:t>
      </w:r>
      <w:r>
        <w:rPr>
          <w:rFonts w:ascii="Book Antiqua" w:hAnsi="Book Antiqua"/>
          <w:sz w:val="26"/>
          <w:szCs w:val="26"/>
        </w:rPr>
        <w:t>T</w:t>
      </w:r>
      <w:r w:rsidRPr="007D19CF">
        <w:rPr>
          <w:rFonts w:ascii="Book Antiqua" w:hAnsi="Book Antiqua"/>
          <w:sz w:val="26"/>
          <w:szCs w:val="26"/>
        </w:rPr>
        <w:t xml:space="preserve">hou hast </w:t>
      </w:r>
      <w:r>
        <w:rPr>
          <w:rFonts w:ascii="Book Antiqua" w:hAnsi="Book Antiqua"/>
          <w:sz w:val="26"/>
          <w:szCs w:val="26"/>
        </w:rPr>
        <w:t>afflic</w:t>
      </w:r>
      <w:r w:rsidRPr="007D19CF">
        <w:rPr>
          <w:rFonts w:ascii="Book Antiqua" w:hAnsi="Book Antiqua"/>
          <w:sz w:val="26"/>
          <w:szCs w:val="26"/>
        </w:rPr>
        <w:t xml:space="preserve">ted us, and as many years as we have seen evil. Let </w:t>
      </w:r>
      <w:r>
        <w:rPr>
          <w:rFonts w:ascii="Book Antiqua" w:hAnsi="Book Antiqua"/>
          <w:sz w:val="26"/>
          <w:szCs w:val="26"/>
        </w:rPr>
        <w:t>T</w:t>
      </w:r>
      <w:r w:rsidRPr="007D19CF">
        <w:rPr>
          <w:rFonts w:ascii="Book Antiqua" w:hAnsi="Book Antiqua"/>
          <w:sz w:val="26"/>
          <w:szCs w:val="26"/>
        </w:rPr>
        <w:t xml:space="preserve">hy work be manifest to </w:t>
      </w:r>
      <w:r>
        <w:rPr>
          <w:rFonts w:ascii="Book Antiqua" w:hAnsi="Book Antiqua"/>
          <w:sz w:val="26"/>
          <w:szCs w:val="26"/>
        </w:rPr>
        <w:t>T</w:t>
      </w:r>
      <w:r w:rsidRPr="007D19CF">
        <w:rPr>
          <w:rFonts w:ascii="Book Antiqua" w:hAnsi="Book Antiqua"/>
          <w:sz w:val="26"/>
          <w:szCs w:val="26"/>
        </w:rPr>
        <w:t xml:space="preserve">hy servants, and </w:t>
      </w:r>
      <w:r>
        <w:rPr>
          <w:rFonts w:ascii="Book Antiqua" w:hAnsi="Book Antiqua"/>
          <w:sz w:val="26"/>
          <w:szCs w:val="26"/>
        </w:rPr>
        <w:t>T</w:t>
      </w:r>
      <w:r w:rsidRPr="007D19CF">
        <w:rPr>
          <w:rFonts w:ascii="Book Antiqua" w:hAnsi="Book Antiqua"/>
          <w:sz w:val="26"/>
          <w:szCs w:val="26"/>
        </w:rPr>
        <w:t xml:space="preserve">hy glorious power to their children. Let the favor of the Lord our God be upon us, and establish </w:t>
      </w:r>
      <w:r>
        <w:rPr>
          <w:rFonts w:ascii="Book Antiqua" w:hAnsi="Book Antiqua"/>
          <w:sz w:val="26"/>
          <w:szCs w:val="26"/>
        </w:rPr>
        <w:t>T</w:t>
      </w:r>
      <w:r w:rsidRPr="007D19CF">
        <w:rPr>
          <w:rFonts w:ascii="Book Antiqua" w:hAnsi="Book Antiqua"/>
          <w:sz w:val="26"/>
          <w:szCs w:val="26"/>
        </w:rPr>
        <w:t xml:space="preserve">hou the work of our hands upon us, yea, the work of our hands establish </w:t>
      </w:r>
      <w:r>
        <w:rPr>
          <w:rFonts w:ascii="Book Antiqua" w:hAnsi="Book Antiqua"/>
          <w:sz w:val="26"/>
          <w:szCs w:val="26"/>
        </w:rPr>
        <w:t>T</w:t>
      </w:r>
      <w:r w:rsidRPr="007D19CF">
        <w:rPr>
          <w:rFonts w:ascii="Book Antiqua" w:hAnsi="Book Antiqua"/>
          <w:sz w:val="26"/>
          <w:szCs w:val="26"/>
        </w:rPr>
        <w:t>hou it.</w:t>
      </w:r>
    </w:p>
    <w:p w14:paraId="03B8185B" w14:textId="77777777" w:rsidR="007D19CF" w:rsidRDefault="007D19CF" w:rsidP="007D19CF">
      <w:pPr>
        <w:spacing w:line="240" w:lineRule="auto"/>
        <w:jc w:val="both"/>
        <w:rPr>
          <w:rFonts w:ascii="Book Antiqua" w:hAnsi="Book Antiqua"/>
          <w:sz w:val="26"/>
          <w:szCs w:val="26"/>
        </w:rPr>
      </w:pPr>
    </w:p>
    <w:p w14:paraId="14FCD576" w14:textId="56120E36"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10274C">
        <w:rPr>
          <w:rFonts w:ascii="Book Antiqua" w:hAnsi="Book Antiqua"/>
          <w:b/>
          <w:bCs/>
          <w:sz w:val="26"/>
          <w:szCs w:val="26"/>
        </w:rPr>
        <w:t>100</w:t>
      </w:r>
    </w:p>
    <w:p w14:paraId="1B125FED" w14:textId="7051AF17" w:rsidR="007D19CF" w:rsidRPr="007D19CF" w:rsidRDefault="0010274C" w:rsidP="0010274C">
      <w:pPr>
        <w:spacing w:after="120" w:line="240" w:lineRule="auto"/>
        <w:jc w:val="both"/>
        <w:rPr>
          <w:rFonts w:ascii="Book Antiqua" w:hAnsi="Book Antiqua"/>
          <w:sz w:val="26"/>
          <w:szCs w:val="26"/>
        </w:rPr>
      </w:pPr>
      <w:r w:rsidRPr="0010274C">
        <w:rPr>
          <w:rFonts w:ascii="Book Antiqua" w:hAnsi="Book Antiqua"/>
          <w:sz w:val="26"/>
          <w:szCs w:val="26"/>
        </w:rPr>
        <w:t xml:space="preserve">I will sing of loyalty and of justice; to </w:t>
      </w:r>
      <w:r>
        <w:rPr>
          <w:rFonts w:ascii="Book Antiqua" w:hAnsi="Book Antiqua"/>
          <w:sz w:val="26"/>
          <w:szCs w:val="26"/>
        </w:rPr>
        <w:t>T</w:t>
      </w:r>
      <w:r w:rsidRPr="0010274C">
        <w:rPr>
          <w:rFonts w:ascii="Book Antiqua" w:hAnsi="Book Antiqua"/>
          <w:sz w:val="26"/>
          <w:szCs w:val="26"/>
        </w:rPr>
        <w:t>hee, O Lord, I will sing. I will give heed to the way that is blameless. Oh</w:t>
      </w:r>
      <w:r>
        <w:rPr>
          <w:rFonts w:ascii="Book Antiqua" w:hAnsi="Book Antiqua"/>
          <w:sz w:val="26"/>
          <w:szCs w:val="26"/>
        </w:rPr>
        <w:t>,</w:t>
      </w:r>
      <w:r w:rsidRPr="0010274C">
        <w:rPr>
          <w:rFonts w:ascii="Book Antiqua" w:hAnsi="Book Antiqua"/>
          <w:sz w:val="26"/>
          <w:szCs w:val="26"/>
        </w:rPr>
        <w:t xml:space="preserve"> when wilt </w:t>
      </w:r>
      <w:r>
        <w:rPr>
          <w:rFonts w:ascii="Book Antiqua" w:hAnsi="Book Antiqua"/>
          <w:sz w:val="26"/>
          <w:szCs w:val="26"/>
        </w:rPr>
        <w:t>T</w:t>
      </w:r>
      <w:r w:rsidRPr="0010274C">
        <w:rPr>
          <w:rFonts w:ascii="Book Antiqua" w:hAnsi="Book Antiqua"/>
          <w:sz w:val="26"/>
          <w:szCs w:val="26"/>
        </w:rPr>
        <w:t>hou come to me? I will walk with integ</w:t>
      </w:r>
      <w:r>
        <w:rPr>
          <w:rFonts w:ascii="Book Antiqua" w:hAnsi="Book Antiqua"/>
          <w:sz w:val="26"/>
          <w:szCs w:val="26"/>
        </w:rPr>
        <w:t>-</w:t>
      </w:r>
      <w:r w:rsidRPr="0010274C">
        <w:rPr>
          <w:rFonts w:ascii="Book Antiqua" w:hAnsi="Book Antiqua"/>
          <w:sz w:val="26"/>
          <w:szCs w:val="26"/>
        </w:rPr>
        <w:t>rity of heart within my house; I will not set before my eyes anything that is base. I hate the work of those who fall away; it shall not cleave to me. Perverseness of heart shall be far from me; I will know nothing of evil. Him who slanders his neigh</w:t>
      </w:r>
      <w:r>
        <w:rPr>
          <w:rFonts w:ascii="Book Antiqua" w:hAnsi="Book Antiqua"/>
          <w:sz w:val="26"/>
          <w:szCs w:val="26"/>
        </w:rPr>
        <w:t>-</w:t>
      </w:r>
      <w:r w:rsidRPr="0010274C">
        <w:rPr>
          <w:rFonts w:ascii="Book Antiqua" w:hAnsi="Book Antiqua"/>
          <w:sz w:val="26"/>
          <w:szCs w:val="26"/>
        </w:rPr>
        <w:t>bor secretly I will destroy. The man of haughty looks and arrogant heart I will not endure. I will look with favor on the faithful in the land, that they may dwell with me; he who walks in the way that is blameless shall minister to me. No man who practices deceit shall dwell in my house; no man who utters lies shall continue in my presence. Morning by morning I will destroy all the wicked in the land, cutting off all the evildoers from the city of the Lord.</w:t>
      </w:r>
    </w:p>
    <w:p w14:paraId="52445376" w14:textId="48EF25F0"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01D3FF31" w:rsidR="001460BE" w:rsidRDefault="0010274C" w:rsidP="00C17324">
      <w:pPr>
        <w:spacing w:line="240" w:lineRule="auto"/>
        <w:jc w:val="both"/>
        <w:rPr>
          <w:rFonts w:ascii="Book Antiqua" w:hAnsi="Book Antiqua"/>
          <w:i/>
          <w:iCs/>
          <w:color w:val="FF0000"/>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3CF1BB9D" w14:textId="44E10256" w:rsidR="00C17324" w:rsidRDefault="00C17324" w:rsidP="00C17324">
      <w:pPr>
        <w:spacing w:line="240" w:lineRule="auto"/>
        <w:jc w:val="both"/>
        <w:rPr>
          <w:rFonts w:ascii="Book Antiqua" w:hAnsi="Book Antiqua"/>
          <w:i/>
          <w:iCs/>
          <w:color w:val="FF0000"/>
          <w:sz w:val="26"/>
          <w:szCs w:val="26"/>
        </w:rPr>
      </w:pPr>
    </w:p>
    <w:p w14:paraId="072377D6" w14:textId="3628D497" w:rsidR="00C17324" w:rsidRDefault="00C17324" w:rsidP="00C17324">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If a </w:t>
      </w:r>
      <w:r w:rsidRPr="00C17324">
        <w:rPr>
          <w:rFonts w:ascii="Book Antiqua" w:hAnsi="Book Antiqua"/>
          <w:sz w:val="26"/>
          <w:szCs w:val="26"/>
        </w:rPr>
        <w:t>Kathisma</w:t>
      </w:r>
      <w:r>
        <w:rPr>
          <w:rFonts w:ascii="Book Antiqua" w:hAnsi="Book Antiqua"/>
          <w:i/>
          <w:iCs/>
          <w:color w:val="FF0000"/>
          <w:sz w:val="26"/>
          <w:szCs w:val="26"/>
        </w:rPr>
        <w:t xml:space="preserve"> is appointed, the reader continues with </w:t>
      </w:r>
      <w:r w:rsidRPr="00C17324">
        <w:rPr>
          <w:rFonts w:ascii="Book Antiqua" w:hAnsi="Book Antiqua"/>
          <w:sz w:val="26"/>
          <w:szCs w:val="26"/>
        </w:rPr>
        <w:t xml:space="preserve">Glory… now and ever… </w:t>
      </w:r>
      <w:r>
        <w:rPr>
          <w:rFonts w:ascii="Book Antiqua" w:hAnsi="Book Antiqua"/>
          <w:i/>
          <w:iCs/>
          <w:color w:val="FF0000"/>
          <w:sz w:val="26"/>
          <w:szCs w:val="26"/>
        </w:rPr>
        <w:t xml:space="preserve">and the Kathisma, with the customary threefold </w:t>
      </w:r>
      <w:r w:rsidRPr="00C17324">
        <w:rPr>
          <w:rFonts w:ascii="Book Antiqua" w:hAnsi="Book Antiqua"/>
          <w:sz w:val="26"/>
          <w:szCs w:val="26"/>
        </w:rPr>
        <w:t>Alleluia</w:t>
      </w:r>
      <w:r>
        <w:rPr>
          <w:rFonts w:ascii="Book Antiqua" w:hAnsi="Book Antiqua"/>
          <w:i/>
          <w:iCs/>
          <w:color w:val="FF0000"/>
          <w:sz w:val="26"/>
          <w:szCs w:val="26"/>
        </w:rPr>
        <w:t xml:space="preserve"> after each stasis. After ending the Kathisma in the usual manner, he continues with </w:t>
      </w:r>
      <w:r w:rsidRPr="00C17324">
        <w:rPr>
          <w:rFonts w:ascii="Book Antiqua" w:hAnsi="Book Antiqua"/>
          <w:sz w:val="26"/>
          <w:szCs w:val="26"/>
        </w:rPr>
        <w:t xml:space="preserve">Lord, have mercy </w:t>
      </w:r>
      <w:r>
        <w:rPr>
          <w:rFonts w:ascii="Book Antiqua" w:hAnsi="Book Antiqua"/>
          <w:i/>
          <w:iCs/>
          <w:color w:val="FF0000"/>
          <w:sz w:val="26"/>
          <w:szCs w:val="26"/>
        </w:rPr>
        <w:t>(thrice). Then:</w:t>
      </w:r>
    </w:p>
    <w:p w14:paraId="57707EFE" w14:textId="77777777" w:rsidR="00C17324" w:rsidRPr="00C17324" w:rsidRDefault="00C17324" w:rsidP="00C17324">
      <w:pPr>
        <w:spacing w:line="240" w:lineRule="auto"/>
        <w:jc w:val="both"/>
        <w:rPr>
          <w:rFonts w:ascii="Book Antiqua" w:hAnsi="Book Antiqua"/>
          <w:i/>
          <w:iCs/>
          <w:color w:val="FF0000"/>
          <w:sz w:val="26"/>
          <w:szCs w:val="26"/>
        </w:rPr>
      </w:pPr>
    </w:p>
    <w:p w14:paraId="342F8529" w14:textId="38F716DB" w:rsidR="00C17324" w:rsidRPr="00D31F97" w:rsidRDefault="00C17324" w:rsidP="00C17324">
      <w:pPr>
        <w:spacing w:after="120" w:line="240" w:lineRule="auto"/>
        <w:jc w:val="center"/>
        <w:rPr>
          <w:rFonts w:ascii="Book Antiqua" w:hAnsi="Book Antiqua"/>
          <w:b/>
          <w:bCs/>
          <w:color w:val="FF0000"/>
          <w:sz w:val="26"/>
          <w:szCs w:val="26"/>
        </w:rPr>
      </w:pPr>
      <w:r w:rsidRPr="009075C7">
        <w:rPr>
          <w:rFonts w:ascii="Book Antiqua" w:hAnsi="Book Antiqua"/>
          <w:b/>
          <w:bCs/>
          <w:sz w:val="26"/>
          <w:szCs w:val="26"/>
        </w:rPr>
        <w:t>TROPARION OF THE FIRST HOUR: Tone 6</w:t>
      </w:r>
      <w:r w:rsidR="0070181C" w:rsidRPr="00D31F97">
        <w:rPr>
          <w:rStyle w:val="FootnoteReference"/>
          <w:rFonts w:ascii="Book Antiqua" w:hAnsi="Book Antiqua"/>
          <w:b/>
          <w:bCs/>
          <w:color w:val="FF0000"/>
          <w:sz w:val="26"/>
          <w:szCs w:val="26"/>
        </w:rPr>
        <w:footnoteReference w:id="1"/>
      </w:r>
    </w:p>
    <w:p w14:paraId="460EBACF" w14:textId="524C0D07" w:rsidR="00C17324" w:rsidRDefault="00C17324" w:rsidP="00C17324">
      <w:pPr>
        <w:spacing w:after="120" w:line="240" w:lineRule="auto"/>
        <w:jc w:val="both"/>
        <w:rPr>
          <w:rFonts w:ascii="Book Antiqua" w:hAnsi="Book Antiqua"/>
          <w:i/>
          <w:iCs/>
          <w:sz w:val="26"/>
          <w:szCs w:val="26"/>
        </w:rPr>
      </w:pPr>
      <w:r w:rsidRPr="00C17324">
        <w:rPr>
          <w:rFonts w:ascii="Book Antiqua" w:hAnsi="Book Antiqua"/>
          <w:i/>
          <w:iCs/>
          <w:color w:val="FF0000"/>
          <w:sz w:val="26"/>
          <w:szCs w:val="26"/>
        </w:rPr>
        <w:t xml:space="preserve">Priest: </w:t>
      </w:r>
      <w:r>
        <w:rPr>
          <w:rFonts w:ascii="Book Antiqua" w:hAnsi="Book Antiqua"/>
          <w:sz w:val="26"/>
          <w:szCs w:val="26"/>
        </w:rPr>
        <w:t xml:space="preserve">Hearken </w:t>
      </w:r>
      <w:r w:rsidR="0070181C">
        <w:rPr>
          <w:rFonts w:ascii="Book Antiqua" w:hAnsi="Book Antiqua"/>
          <w:sz w:val="26"/>
          <w:szCs w:val="26"/>
        </w:rPr>
        <w:t>in the morning to my voice</w:t>
      </w:r>
      <w:r>
        <w:rPr>
          <w:rFonts w:ascii="Book Antiqua" w:hAnsi="Book Antiqua"/>
          <w:sz w:val="26"/>
          <w:szCs w:val="26"/>
        </w:rPr>
        <w:t xml:space="preserve">, my King and my God. </w:t>
      </w:r>
      <w:r w:rsidRPr="00C17324">
        <w:rPr>
          <w:rFonts w:ascii="Book Antiqua" w:hAnsi="Book Antiqua"/>
          <w:i/>
          <w:iCs/>
          <w:color w:val="FF0000"/>
          <w:sz w:val="26"/>
          <w:szCs w:val="26"/>
        </w:rPr>
        <w:t>(prostration)</w:t>
      </w:r>
    </w:p>
    <w:p w14:paraId="0AECA1FE" w14:textId="1F2E50F6" w:rsidR="00C17324" w:rsidRDefault="00C17324" w:rsidP="00C17324">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Hearken </w:t>
      </w:r>
      <w:r w:rsidR="0070181C">
        <w:rPr>
          <w:rFonts w:ascii="Book Antiqua" w:hAnsi="Book Antiqua"/>
          <w:sz w:val="26"/>
          <w:szCs w:val="26"/>
        </w:rPr>
        <w:t>in the morning to my voice</w:t>
      </w:r>
      <w:r>
        <w:rPr>
          <w:rFonts w:ascii="Book Antiqua" w:hAnsi="Book Antiqua"/>
          <w:sz w:val="26"/>
          <w:szCs w:val="26"/>
        </w:rPr>
        <w:t>, my King and my God.</w:t>
      </w:r>
    </w:p>
    <w:p w14:paraId="4E4AE214" w14:textId="7C0119E9" w:rsidR="00C17324" w:rsidRDefault="00F63BF4" w:rsidP="00C17324">
      <w:pPr>
        <w:spacing w:after="120" w:line="240" w:lineRule="auto"/>
        <w:jc w:val="both"/>
        <w:rPr>
          <w:rFonts w:ascii="Book Antiqua" w:hAnsi="Book Antiqua"/>
          <w:sz w:val="26"/>
          <w:szCs w:val="26"/>
        </w:rPr>
      </w:pPr>
      <w:r w:rsidRPr="007D19CF">
        <w:rPr>
          <w:rFonts w:ascii="Book Antiqua" w:hAnsi="Book Antiqua"/>
          <w:sz w:val="26"/>
          <w:szCs w:val="26"/>
        </w:rPr>
        <w:lastRenderedPageBreak/>
        <w:t xml:space="preserve">Give ear to my words, O Lord; give heed to my groaning. </w:t>
      </w:r>
      <w:r w:rsidR="00C17324" w:rsidRPr="00C17324">
        <w:rPr>
          <w:rFonts w:ascii="Book Antiqua" w:hAnsi="Book Antiqua"/>
          <w:i/>
          <w:iCs/>
          <w:color w:val="FF0000"/>
          <w:sz w:val="26"/>
          <w:szCs w:val="26"/>
        </w:rPr>
        <w:t>(prostration)</w:t>
      </w:r>
    </w:p>
    <w:p w14:paraId="6B8FA02C" w14:textId="77777777" w:rsidR="0070181C" w:rsidRDefault="0070181C" w:rsidP="0070181C">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Hearken in the morning to my voice, my King and my God.</w:t>
      </w:r>
    </w:p>
    <w:p w14:paraId="65171EDE" w14:textId="56E8EBD0" w:rsidR="00C17324" w:rsidRDefault="00F63BF4" w:rsidP="00C17324">
      <w:pPr>
        <w:spacing w:after="120" w:line="240" w:lineRule="auto"/>
        <w:jc w:val="both"/>
        <w:rPr>
          <w:rFonts w:ascii="Book Antiqua" w:hAnsi="Book Antiqua"/>
          <w:i/>
          <w:iCs/>
          <w:sz w:val="26"/>
          <w:szCs w:val="26"/>
        </w:rPr>
      </w:pPr>
      <w:r>
        <w:rPr>
          <w:rFonts w:ascii="Book Antiqua" w:hAnsi="Book Antiqua"/>
          <w:sz w:val="26"/>
          <w:szCs w:val="26"/>
        </w:rPr>
        <w:t>F</w:t>
      </w:r>
      <w:r w:rsidRPr="007D19CF">
        <w:rPr>
          <w:rFonts w:ascii="Book Antiqua" w:hAnsi="Book Antiqua"/>
          <w:sz w:val="26"/>
          <w:szCs w:val="26"/>
        </w:rPr>
        <w:t xml:space="preserve">or to </w:t>
      </w:r>
      <w:r>
        <w:rPr>
          <w:rFonts w:ascii="Book Antiqua" w:hAnsi="Book Antiqua"/>
          <w:sz w:val="26"/>
          <w:szCs w:val="26"/>
        </w:rPr>
        <w:t>T</w:t>
      </w:r>
      <w:r w:rsidRPr="007D19CF">
        <w:rPr>
          <w:rFonts w:ascii="Book Antiqua" w:hAnsi="Book Antiqua"/>
          <w:sz w:val="26"/>
          <w:szCs w:val="26"/>
        </w:rPr>
        <w:t>hee do I pray</w:t>
      </w:r>
      <w:r>
        <w:rPr>
          <w:rFonts w:ascii="Book Antiqua" w:hAnsi="Book Antiqua"/>
          <w:sz w:val="26"/>
          <w:szCs w:val="26"/>
        </w:rPr>
        <w:t>,</w:t>
      </w:r>
      <w:r w:rsidRPr="007D19CF">
        <w:rPr>
          <w:rFonts w:ascii="Book Antiqua" w:hAnsi="Book Antiqua"/>
          <w:sz w:val="26"/>
          <w:szCs w:val="26"/>
        </w:rPr>
        <w:t xml:space="preserve"> O Lord</w:t>
      </w:r>
      <w:r w:rsidR="00C17324">
        <w:rPr>
          <w:rFonts w:ascii="Book Antiqua" w:hAnsi="Book Antiqua"/>
          <w:sz w:val="26"/>
          <w:szCs w:val="26"/>
        </w:rPr>
        <w:t xml:space="preserve">. </w:t>
      </w:r>
      <w:r w:rsidR="00C17324" w:rsidRPr="00C17324">
        <w:rPr>
          <w:rFonts w:ascii="Book Antiqua" w:hAnsi="Book Antiqua"/>
          <w:i/>
          <w:iCs/>
          <w:color w:val="FF0000"/>
          <w:sz w:val="26"/>
          <w:szCs w:val="26"/>
        </w:rPr>
        <w:t>(prostration)</w:t>
      </w:r>
    </w:p>
    <w:p w14:paraId="0000A6CF" w14:textId="77777777" w:rsidR="0070181C" w:rsidRDefault="0070181C" w:rsidP="0070181C">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Hearken in the morning to my voice, my King and my God.</w:t>
      </w:r>
    </w:p>
    <w:p w14:paraId="382BFE85" w14:textId="4C1E63A1" w:rsidR="00C17324" w:rsidRPr="00C17324" w:rsidRDefault="00C17324" w:rsidP="00C17324">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C3D6129" w14:textId="17019831" w:rsidR="0010274C" w:rsidRDefault="00C80169" w:rsidP="0010274C">
      <w:pPr>
        <w:spacing w:after="120" w:line="240" w:lineRule="auto"/>
        <w:jc w:val="both"/>
        <w:rPr>
          <w:rFonts w:ascii="Book Antiqua" w:hAnsi="Book Antiqua"/>
          <w:sz w:val="26"/>
          <w:szCs w:val="26"/>
        </w:rPr>
      </w:pPr>
      <w:r w:rsidRPr="00C80169">
        <w:rPr>
          <w:rFonts w:ascii="Book Antiqua" w:hAnsi="Book Antiqua"/>
          <w:i/>
          <w:iCs/>
          <w:color w:val="FF0000"/>
          <w:sz w:val="26"/>
          <w:szCs w:val="26"/>
        </w:rPr>
        <w:t>Reader:</w:t>
      </w:r>
      <w:r>
        <w:rPr>
          <w:rFonts w:ascii="Book Antiqua" w:hAnsi="Book Antiqua"/>
          <w:i/>
          <w:iCs/>
          <w:sz w:val="26"/>
          <w:szCs w:val="26"/>
        </w:rPr>
        <w:t xml:space="preserve"> </w:t>
      </w:r>
      <w:r w:rsidR="0010274C">
        <w:rPr>
          <w:rFonts w:ascii="Book Antiqua" w:hAnsi="Book Antiqua"/>
          <w:sz w:val="26"/>
          <w:szCs w:val="26"/>
        </w:rPr>
        <w:t>Now and ever and unto ages of ages. Amen.</w:t>
      </w:r>
    </w:p>
    <w:p w14:paraId="7DCABC8C" w14:textId="1ED970CA" w:rsidR="00097096" w:rsidRDefault="00097096" w:rsidP="00097096">
      <w:pPr>
        <w:spacing w:line="240" w:lineRule="auto"/>
        <w:jc w:val="both"/>
        <w:rPr>
          <w:rFonts w:ascii="Book Antiqua" w:eastAsia="Times New Roman" w:hAnsi="Book Antiqua" w:cs="Times New Roman"/>
          <w:sz w:val="26"/>
          <w:szCs w:val="24"/>
        </w:rPr>
      </w:pPr>
      <w:r w:rsidRPr="00097096">
        <w:rPr>
          <w:rFonts w:ascii="Book Antiqua" w:eastAsia="Times New Roman" w:hAnsi="Book Antiqua" w:cs="Times New Roman"/>
          <w:sz w:val="26"/>
          <w:szCs w:val="24"/>
        </w:rPr>
        <w:t>What shall we call thee, O full of grace?</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Heaven, for from thee shone forth the Sun of Righteousness;</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Paradise, for thou hast budded forth the flower of immortality;</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Virgin, for thou hast remained undefiled;</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Pure Mother, for thou hast held in thine arms the Son, Who is God of all?</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Beseech Him to save our souls!</w:t>
      </w:r>
    </w:p>
    <w:p w14:paraId="16C8C077" w14:textId="77777777" w:rsidR="00097096" w:rsidRPr="00097096" w:rsidRDefault="00097096" w:rsidP="00097096">
      <w:pPr>
        <w:spacing w:line="240" w:lineRule="auto"/>
        <w:jc w:val="both"/>
        <w:rPr>
          <w:rFonts w:ascii="Book Antiqua" w:eastAsia="Times New Roman" w:hAnsi="Book Antiqua" w:cs="Times New Roman"/>
          <w:sz w:val="26"/>
          <w:szCs w:val="24"/>
        </w:rPr>
      </w:pPr>
    </w:p>
    <w:p w14:paraId="445AEA46" w14:textId="79851098" w:rsidR="00AA0A4D" w:rsidRPr="00AA0A4D" w:rsidRDefault="00AA0A4D" w:rsidP="0010274C">
      <w:pPr>
        <w:spacing w:after="120" w:line="240" w:lineRule="auto"/>
        <w:jc w:val="both"/>
        <w:rPr>
          <w:rFonts w:ascii="Book Antiqua" w:hAnsi="Book Antiqua"/>
          <w:i/>
          <w:iCs/>
          <w:color w:val="FF0000"/>
          <w:sz w:val="26"/>
          <w:szCs w:val="26"/>
        </w:rPr>
      </w:pPr>
      <w:r w:rsidRPr="00AA0A4D">
        <w:rPr>
          <w:rFonts w:ascii="Book Antiqua" w:hAnsi="Book Antiqua"/>
          <w:i/>
          <w:iCs/>
          <w:color w:val="FF0000"/>
          <w:sz w:val="26"/>
          <w:szCs w:val="26"/>
        </w:rPr>
        <w:t>And immediately</w:t>
      </w:r>
      <w:r w:rsidR="00C80169">
        <w:rPr>
          <w:rFonts w:ascii="Book Antiqua" w:hAnsi="Book Antiqua"/>
          <w:i/>
          <w:iCs/>
          <w:color w:val="FF0000"/>
          <w:sz w:val="26"/>
          <w:szCs w:val="26"/>
        </w:rPr>
        <w:t xml:space="preserve"> the choir sings the following in Tone 6</w:t>
      </w:r>
      <w:r w:rsidR="00175992">
        <w:rPr>
          <w:rFonts w:ascii="Book Antiqua" w:hAnsi="Book Antiqua"/>
          <w:i/>
          <w:iCs/>
          <w:color w:val="FF0000"/>
          <w:sz w:val="26"/>
          <w:szCs w:val="26"/>
        </w:rPr>
        <w:t xml:space="preserve"> (sticheron melody)</w:t>
      </w:r>
      <w:r w:rsidRPr="00AA0A4D">
        <w:rPr>
          <w:rFonts w:ascii="Book Antiqua" w:hAnsi="Book Antiqua"/>
          <w:i/>
          <w:iCs/>
          <w:color w:val="FF0000"/>
          <w:sz w:val="26"/>
          <w:szCs w:val="26"/>
        </w:rPr>
        <w:t>:</w:t>
      </w:r>
      <w:r w:rsidR="00384771">
        <w:rPr>
          <w:rStyle w:val="FootnoteReference"/>
          <w:rFonts w:ascii="Book Antiqua" w:hAnsi="Book Antiqua"/>
          <w:i/>
          <w:iCs/>
          <w:color w:val="FF0000"/>
          <w:sz w:val="26"/>
          <w:szCs w:val="26"/>
        </w:rPr>
        <w:footnoteReference w:id="2"/>
      </w:r>
    </w:p>
    <w:p w14:paraId="4F7DAED7" w14:textId="4EB653C7" w:rsidR="0070181C" w:rsidRDefault="004B79EA" w:rsidP="0070181C">
      <w:pPr>
        <w:spacing w:line="240" w:lineRule="auto"/>
        <w:jc w:val="both"/>
        <w:rPr>
          <w:rFonts w:ascii="Book Antiqua" w:hAnsi="Book Antiqua"/>
          <w:sz w:val="26"/>
          <w:szCs w:val="26"/>
        </w:rPr>
      </w:pPr>
      <w:r>
        <w:rPr>
          <w:rFonts w:ascii="Book Antiqua" w:hAnsi="Book Antiqua"/>
          <w:sz w:val="26"/>
          <w:szCs w:val="26"/>
        </w:rPr>
        <w:t xml:space="preserve">Order my </w:t>
      </w:r>
      <w:r w:rsidRPr="0070181C">
        <w:rPr>
          <w:rFonts w:ascii="Book Antiqua" w:hAnsi="Book Antiqua"/>
          <w:sz w:val="26"/>
          <w:szCs w:val="26"/>
          <w:u w:val="single"/>
        </w:rPr>
        <w:t>steps</w:t>
      </w:r>
      <w:r>
        <w:rPr>
          <w:rFonts w:ascii="Book Antiqua" w:hAnsi="Book Antiqua"/>
          <w:sz w:val="26"/>
          <w:szCs w:val="26"/>
        </w:rPr>
        <w:t xml:space="preserve"> </w:t>
      </w:r>
      <w:r w:rsidR="00097096">
        <w:rPr>
          <w:rFonts w:ascii="Book Antiqua" w:hAnsi="Book Antiqua"/>
          <w:sz w:val="26"/>
          <w:szCs w:val="26"/>
        </w:rPr>
        <w:t>in Thy word,</w:t>
      </w:r>
      <w:r w:rsidR="0070181C">
        <w:rPr>
          <w:rFonts w:ascii="Book Antiqua" w:hAnsi="Book Antiqua"/>
          <w:sz w:val="26"/>
          <w:szCs w:val="26"/>
        </w:rPr>
        <w:t>//</w:t>
      </w:r>
    </w:p>
    <w:p w14:paraId="139D9CA9" w14:textId="5F7587A1" w:rsidR="0070181C" w:rsidRDefault="00097096" w:rsidP="0070181C">
      <w:pPr>
        <w:spacing w:line="240" w:lineRule="auto"/>
        <w:jc w:val="both"/>
        <w:rPr>
          <w:rFonts w:ascii="Book Antiqua" w:hAnsi="Book Antiqua"/>
          <w:sz w:val="26"/>
          <w:szCs w:val="26"/>
        </w:rPr>
      </w:pPr>
      <w:r>
        <w:rPr>
          <w:rFonts w:ascii="Book Antiqua" w:hAnsi="Book Antiqua"/>
          <w:sz w:val="26"/>
          <w:szCs w:val="26"/>
        </w:rPr>
        <w:t>and so shall no wickedness have do</w:t>
      </w:r>
      <w:r w:rsidRPr="0070181C">
        <w:rPr>
          <w:rFonts w:ascii="Book Antiqua" w:hAnsi="Book Antiqua"/>
          <w:sz w:val="26"/>
          <w:szCs w:val="26"/>
          <w:u w:val="single"/>
        </w:rPr>
        <w:t>min</w:t>
      </w:r>
      <w:r>
        <w:rPr>
          <w:rFonts w:ascii="Book Antiqua" w:hAnsi="Book Antiqua"/>
          <w:sz w:val="26"/>
          <w:szCs w:val="26"/>
        </w:rPr>
        <w:t>ion over me.</w:t>
      </w:r>
      <w:r w:rsidR="0070181C">
        <w:rPr>
          <w:rFonts w:ascii="Book Antiqua" w:hAnsi="Book Antiqua"/>
          <w:sz w:val="26"/>
          <w:szCs w:val="26"/>
        </w:rPr>
        <w:t xml:space="preserve">  </w:t>
      </w:r>
      <w:r w:rsidR="0070181C" w:rsidRPr="0070181C">
        <w:rPr>
          <w:rFonts w:ascii="Book Antiqua" w:hAnsi="Book Antiqua"/>
          <w:i/>
          <w:iCs/>
          <w:color w:val="FF0000"/>
          <w:sz w:val="26"/>
          <w:szCs w:val="26"/>
        </w:rPr>
        <w:t>(twice)</w:t>
      </w:r>
      <w:r w:rsidRPr="0070181C">
        <w:rPr>
          <w:rFonts w:ascii="Book Antiqua" w:hAnsi="Book Antiqua"/>
          <w:color w:val="FF0000"/>
          <w:sz w:val="26"/>
          <w:szCs w:val="26"/>
        </w:rPr>
        <w:t xml:space="preserve"> </w:t>
      </w:r>
    </w:p>
    <w:p w14:paraId="1F31A5E7" w14:textId="77777777" w:rsidR="0070181C" w:rsidRDefault="0070181C" w:rsidP="0070181C">
      <w:pPr>
        <w:spacing w:line="240" w:lineRule="auto"/>
        <w:jc w:val="both"/>
        <w:rPr>
          <w:rFonts w:ascii="Book Antiqua" w:hAnsi="Book Antiqua"/>
          <w:sz w:val="26"/>
          <w:szCs w:val="26"/>
        </w:rPr>
      </w:pPr>
    </w:p>
    <w:p w14:paraId="651A501F" w14:textId="77777777" w:rsidR="0070181C" w:rsidRDefault="00097096" w:rsidP="0070181C">
      <w:pPr>
        <w:spacing w:line="240" w:lineRule="auto"/>
        <w:jc w:val="both"/>
        <w:rPr>
          <w:rFonts w:ascii="Book Antiqua" w:hAnsi="Book Antiqua"/>
          <w:sz w:val="26"/>
          <w:szCs w:val="26"/>
        </w:rPr>
      </w:pPr>
      <w:r>
        <w:rPr>
          <w:rFonts w:ascii="Book Antiqua" w:hAnsi="Book Antiqua"/>
          <w:sz w:val="26"/>
          <w:szCs w:val="26"/>
        </w:rPr>
        <w:t xml:space="preserve">Deliver me from the wrongful </w:t>
      </w:r>
      <w:r w:rsidRPr="0070181C">
        <w:rPr>
          <w:rFonts w:ascii="Book Antiqua" w:hAnsi="Book Antiqua"/>
          <w:sz w:val="26"/>
          <w:szCs w:val="26"/>
          <w:u w:val="single"/>
        </w:rPr>
        <w:t>deal</w:t>
      </w:r>
      <w:r>
        <w:rPr>
          <w:rFonts w:ascii="Book Antiqua" w:hAnsi="Book Antiqua"/>
          <w:sz w:val="26"/>
          <w:szCs w:val="26"/>
        </w:rPr>
        <w:t>ings of men,</w:t>
      </w:r>
      <w:r w:rsidR="0070181C">
        <w:rPr>
          <w:rFonts w:ascii="Book Antiqua" w:hAnsi="Book Antiqua"/>
          <w:sz w:val="26"/>
          <w:szCs w:val="26"/>
        </w:rPr>
        <w:t>//</w:t>
      </w:r>
    </w:p>
    <w:p w14:paraId="241E35CF" w14:textId="0A36C260" w:rsidR="0070181C" w:rsidRDefault="00097096" w:rsidP="0070181C">
      <w:pPr>
        <w:spacing w:line="240" w:lineRule="auto"/>
        <w:jc w:val="both"/>
        <w:rPr>
          <w:rFonts w:ascii="Book Antiqua" w:hAnsi="Book Antiqua"/>
          <w:i/>
          <w:iCs/>
          <w:sz w:val="26"/>
          <w:szCs w:val="26"/>
        </w:rPr>
      </w:pPr>
      <w:r>
        <w:rPr>
          <w:rFonts w:ascii="Book Antiqua" w:hAnsi="Book Antiqua"/>
          <w:sz w:val="26"/>
          <w:szCs w:val="26"/>
        </w:rPr>
        <w:t>and so shall I keep Thy com</w:t>
      </w:r>
      <w:r w:rsidRPr="0070181C">
        <w:rPr>
          <w:rFonts w:ascii="Book Antiqua" w:hAnsi="Book Antiqua"/>
          <w:sz w:val="26"/>
          <w:szCs w:val="26"/>
          <w:u w:val="single"/>
        </w:rPr>
        <w:t>mand</w:t>
      </w:r>
      <w:r>
        <w:rPr>
          <w:rFonts w:ascii="Book Antiqua" w:hAnsi="Book Antiqua"/>
          <w:sz w:val="26"/>
          <w:szCs w:val="26"/>
        </w:rPr>
        <w:t>ments.</w:t>
      </w:r>
      <w:r w:rsidR="0070181C">
        <w:rPr>
          <w:rFonts w:ascii="Book Antiqua" w:hAnsi="Book Antiqua"/>
          <w:sz w:val="26"/>
          <w:szCs w:val="26"/>
        </w:rPr>
        <w:t xml:space="preserve">  </w:t>
      </w:r>
      <w:r w:rsidR="0070181C" w:rsidRPr="0070181C">
        <w:rPr>
          <w:rFonts w:ascii="Book Antiqua" w:hAnsi="Book Antiqua"/>
          <w:i/>
          <w:iCs/>
          <w:color w:val="FF0000"/>
          <w:sz w:val="26"/>
          <w:szCs w:val="26"/>
        </w:rPr>
        <w:t>(twice)</w:t>
      </w:r>
    </w:p>
    <w:p w14:paraId="73F6412A" w14:textId="77777777" w:rsidR="0070181C" w:rsidRPr="0070181C" w:rsidRDefault="0070181C" w:rsidP="0070181C">
      <w:pPr>
        <w:spacing w:line="240" w:lineRule="auto"/>
        <w:jc w:val="both"/>
        <w:rPr>
          <w:rFonts w:ascii="Book Antiqua" w:hAnsi="Book Antiqua"/>
          <w:i/>
          <w:iCs/>
          <w:sz w:val="26"/>
          <w:szCs w:val="26"/>
        </w:rPr>
      </w:pPr>
    </w:p>
    <w:p w14:paraId="2053E938" w14:textId="77777777" w:rsidR="0070181C" w:rsidRDefault="00097096" w:rsidP="0070181C">
      <w:pPr>
        <w:spacing w:line="240" w:lineRule="auto"/>
        <w:jc w:val="both"/>
        <w:rPr>
          <w:rFonts w:ascii="Book Antiqua" w:hAnsi="Book Antiqua"/>
          <w:sz w:val="26"/>
          <w:szCs w:val="26"/>
        </w:rPr>
      </w:pPr>
      <w:r>
        <w:rPr>
          <w:rFonts w:ascii="Book Antiqua" w:hAnsi="Book Antiqua"/>
          <w:sz w:val="26"/>
          <w:szCs w:val="26"/>
        </w:rPr>
        <w:t xml:space="preserve">Show the light of Thy countenance upon Thy </w:t>
      </w:r>
      <w:r w:rsidRPr="0070181C">
        <w:rPr>
          <w:rFonts w:ascii="Book Antiqua" w:hAnsi="Book Antiqua"/>
          <w:sz w:val="26"/>
          <w:szCs w:val="26"/>
          <w:u w:val="single"/>
        </w:rPr>
        <w:t>ser</w:t>
      </w:r>
      <w:r>
        <w:rPr>
          <w:rFonts w:ascii="Book Antiqua" w:hAnsi="Book Antiqua"/>
          <w:sz w:val="26"/>
          <w:szCs w:val="26"/>
        </w:rPr>
        <w:t>vant,</w:t>
      </w:r>
      <w:r w:rsidR="0070181C">
        <w:rPr>
          <w:rFonts w:ascii="Book Antiqua" w:hAnsi="Book Antiqua"/>
          <w:sz w:val="26"/>
          <w:szCs w:val="26"/>
        </w:rPr>
        <w:t>//</w:t>
      </w:r>
    </w:p>
    <w:p w14:paraId="30BA53C3" w14:textId="5E9C4693" w:rsidR="0070181C" w:rsidRPr="0070181C" w:rsidRDefault="00097096" w:rsidP="0070181C">
      <w:pPr>
        <w:spacing w:line="240" w:lineRule="auto"/>
        <w:jc w:val="both"/>
        <w:rPr>
          <w:rFonts w:ascii="Book Antiqua" w:hAnsi="Book Antiqua"/>
          <w:i/>
          <w:iCs/>
          <w:sz w:val="26"/>
          <w:szCs w:val="26"/>
        </w:rPr>
      </w:pPr>
      <w:r>
        <w:rPr>
          <w:rFonts w:ascii="Book Antiqua" w:hAnsi="Book Antiqua"/>
          <w:sz w:val="26"/>
          <w:szCs w:val="26"/>
        </w:rPr>
        <w:t xml:space="preserve">and teach me Thy </w:t>
      </w:r>
      <w:r w:rsidRPr="0070181C">
        <w:rPr>
          <w:rFonts w:ascii="Book Antiqua" w:hAnsi="Book Antiqua"/>
          <w:sz w:val="26"/>
          <w:szCs w:val="26"/>
          <w:u w:val="single"/>
        </w:rPr>
        <w:t>stat</w:t>
      </w:r>
      <w:r>
        <w:rPr>
          <w:rFonts w:ascii="Book Antiqua" w:hAnsi="Book Antiqua"/>
          <w:sz w:val="26"/>
          <w:szCs w:val="26"/>
        </w:rPr>
        <w:t>utes.</w:t>
      </w:r>
      <w:r w:rsidR="0070181C">
        <w:rPr>
          <w:rFonts w:ascii="Book Antiqua" w:hAnsi="Book Antiqua"/>
          <w:sz w:val="26"/>
          <w:szCs w:val="26"/>
        </w:rPr>
        <w:t xml:space="preserve">  </w:t>
      </w:r>
      <w:r w:rsidR="0070181C" w:rsidRPr="0070181C">
        <w:rPr>
          <w:rFonts w:ascii="Book Antiqua" w:hAnsi="Book Antiqua"/>
          <w:i/>
          <w:iCs/>
          <w:color w:val="FF0000"/>
          <w:sz w:val="26"/>
          <w:szCs w:val="26"/>
        </w:rPr>
        <w:t>(twice)</w:t>
      </w:r>
    </w:p>
    <w:p w14:paraId="3EED188C" w14:textId="77777777" w:rsidR="0070181C" w:rsidRDefault="0070181C" w:rsidP="0070181C">
      <w:pPr>
        <w:spacing w:line="240" w:lineRule="auto"/>
        <w:jc w:val="both"/>
        <w:rPr>
          <w:rFonts w:ascii="Book Antiqua" w:hAnsi="Book Antiqua"/>
          <w:sz w:val="26"/>
          <w:szCs w:val="26"/>
        </w:rPr>
      </w:pPr>
    </w:p>
    <w:p w14:paraId="2A135A0D" w14:textId="77777777" w:rsidR="0070181C" w:rsidRDefault="00097096" w:rsidP="0070181C">
      <w:pPr>
        <w:spacing w:line="240" w:lineRule="auto"/>
        <w:jc w:val="both"/>
        <w:rPr>
          <w:rFonts w:ascii="Book Antiqua" w:hAnsi="Book Antiqua"/>
          <w:sz w:val="26"/>
          <w:szCs w:val="26"/>
        </w:rPr>
      </w:pPr>
      <w:r>
        <w:rPr>
          <w:rFonts w:ascii="Book Antiqua" w:hAnsi="Book Antiqua"/>
          <w:sz w:val="26"/>
          <w:szCs w:val="26"/>
        </w:rPr>
        <w:t xml:space="preserve">Let my mouth be filled with Thy </w:t>
      </w:r>
      <w:r w:rsidRPr="0070181C">
        <w:rPr>
          <w:rFonts w:ascii="Book Antiqua" w:hAnsi="Book Antiqua"/>
          <w:sz w:val="26"/>
          <w:szCs w:val="26"/>
          <w:u w:val="single"/>
        </w:rPr>
        <w:t>praise</w:t>
      </w:r>
      <w:r>
        <w:rPr>
          <w:rFonts w:ascii="Book Antiqua" w:hAnsi="Book Antiqua"/>
          <w:sz w:val="26"/>
          <w:szCs w:val="26"/>
        </w:rPr>
        <w:t>, O Lord,</w:t>
      </w:r>
      <w:r w:rsidR="0070181C">
        <w:rPr>
          <w:rFonts w:ascii="Book Antiqua" w:hAnsi="Book Antiqua"/>
          <w:sz w:val="26"/>
          <w:szCs w:val="26"/>
        </w:rPr>
        <w:t>//</w:t>
      </w:r>
    </w:p>
    <w:p w14:paraId="67AE5A16" w14:textId="5316968B" w:rsidR="00AA0A4D" w:rsidRPr="0070181C" w:rsidRDefault="00097096" w:rsidP="0070181C">
      <w:pPr>
        <w:spacing w:line="240" w:lineRule="auto"/>
        <w:jc w:val="both"/>
        <w:rPr>
          <w:rFonts w:ascii="Book Antiqua" w:hAnsi="Book Antiqua"/>
          <w:i/>
          <w:iCs/>
          <w:sz w:val="26"/>
          <w:szCs w:val="26"/>
        </w:rPr>
      </w:pPr>
      <w:r>
        <w:rPr>
          <w:rFonts w:ascii="Book Antiqua" w:hAnsi="Book Antiqua"/>
          <w:sz w:val="26"/>
          <w:szCs w:val="26"/>
        </w:rPr>
        <w:t xml:space="preserve">that I may sing of Thy glory and honor </w:t>
      </w:r>
      <w:r w:rsidRPr="0070181C">
        <w:rPr>
          <w:rFonts w:ascii="Book Antiqua" w:hAnsi="Book Antiqua"/>
          <w:sz w:val="26"/>
          <w:szCs w:val="26"/>
          <w:u w:val="single"/>
        </w:rPr>
        <w:t>all</w:t>
      </w:r>
      <w:r>
        <w:rPr>
          <w:rFonts w:ascii="Book Antiqua" w:hAnsi="Book Antiqua"/>
          <w:sz w:val="26"/>
          <w:szCs w:val="26"/>
        </w:rPr>
        <w:t xml:space="preserve"> the day long.</w:t>
      </w:r>
      <w:r w:rsidR="0070181C">
        <w:rPr>
          <w:rFonts w:ascii="Book Antiqua" w:hAnsi="Book Antiqua"/>
          <w:sz w:val="26"/>
          <w:szCs w:val="26"/>
        </w:rPr>
        <w:t xml:space="preserve">  </w:t>
      </w:r>
      <w:r w:rsidR="0070181C" w:rsidRPr="0070181C">
        <w:rPr>
          <w:rFonts w:ascii="Book Antiqua" w:hAnsi="Book Antiqua"/>
          <w:i/>
          <w:iCs/>
          <w:color w:val="FF0000"/>
          <w:sz w:val="26"/>
          <w:szCs w:val="26"/>
        </w:rPr>
        <w:t>(thrice)</w:t>
      </w:r>
    </w:p>
    <w:p w14:paraId="47E4BB7D" w14:textId="1DBE72FB" w:rsidR="00AA0A4D" w:rsidRDefault="00AA0A4D" w:rsidP="00097096">
      <w:pPr>
        <w:spacing w:line="240" w:lineRule="auto"/>
        <w:jc w:val="both"/>
        <w:rPr>
          <w:rFonts w:ascii="Book Antiqua" w:hAnsi="Book Antiqua"/>
          <w:sz w:val="26"/>
          <w:szCs w:val="26"/>
        </w:rPr>
      </w:pPr>
    </w:p>
    <w:p w14:paraId="4D8F3614" w14:textId="67EAD2BD" w:rsidR="00AA0A4D" w:rsidRPr="00B60DC3" w:rsidRDefault="0070181C" w:rsidP="00AA0A4D">
      <w:pPr>
        <w:spacing w:after="120" w:line="240" w:lineRule="auto"/>
        <w:jc w:val="both"/>
        <w:rPr>
          <w:rFonts w:ascii="Book Antiqua" w:hAnsi="Book Antiqua"/>
          <w:sz w:val="26"/>
          <w:szCs w:val="26"/>
        </w:rPr>
      </w:pPr>
      <w:r w:rsidRPr="0070181C">
        <w:rPr>
          <w:rFonts w:ascii="Book Antiqua" w:hAnsi="Book Antiqua"/>
          <w:i/>
          <w:iCs/>
          <w:color w:val="FF0000"/>
          <w:sz w:val="26"/>
          <w:szCs w:val="26"/>
        </w:rPr>
        <w:t>Reader:</w:t>
      </w:r>
      <w:r>
        <w:rPr>
          <w:rFonts w:ascii="Book Antiqua" w:hAnsi="Book Antiqua"/>
          <w:i/>
          <w:iCs/>
          <w:sz w:val="26"/>
          <w:szCs w:val="26"/>
        </w:rPr>
        <w:t xml:space="preserve"> </w:t>
      </w:r>
      <w:r w:rsidR="00AA0A4D" w:rsidRPr="00B60DC3">
        <w:rPr>
          <w:rFonts w:ascii="Book Antiqua" w:hAnsi="Book Antiqua"/>
          <w:sz w:val="26"/>
          <w:szCs w:val="26"/>
        </w:rPr>
        <w:t xml:space="preserve">Holy God, Holy Mighty, Holy Immortal, have mercy on us. </w:t>
      </w:r>
      <w:r w:rsidR="00AA0A4D" w:rsidRPr="00B60DC3">
        <w:rPr>
          <w:rFonts w:ascii="Book Antiqua" w:hAnsi="Book Antiqua"/>
          <w:i/>
          <w:iCs/>
          <w:color w:val="FF0000"/>
          <w:sz w:val="26"/>
          <w:szCs w:val="26"/>
        </w:rPr>
        <w:t>(</w:t>
      </w:r>
      <w:r w:rsidR="00AA0A4D">
        <w:rPr>
          <w:rFonts w:ascii="Book Antiqua" w:hAnsi="Book Antiqua"/>
          <w:i/>
          <w:iCs/>
          <w:color w:val="FF0000"/>
          <w:sz w:val="26"/>
          <w:szCs w:val="26"/>
        </w:rPr>
        <w:t>thrice</w:t>
      </w:r>
      <w:r w:rsidR="00AA0A4D"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lastRenderedPageBreak/>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57853D9C" w14:textId="0BCBD20C" w:rsidR="007B62A9" w:rsidRDefault="00175992" w:rsidP="007B62A9">
      <w:pPr>
        <w:spacing w:line="240" w:lineRule="auto"/>
        <w:jc w:val="both"/>
        <w:rPr>
          <w:rFonts w:ascii="Book Antiqua" w:hAnsi="Book Antiqua"/>
          <w:color w:val="FF0000"/>
          <w:sz w:val="26"/>
          <w:szCs w:val="26"/>
        </w:rPr>
      </w:pPr>
      <w:r>
        <w:rPr>
          <w:rFonts w:ascii="Book Antiqua" w:hAnsi="Book Antiqua"/>
          <w:i/>
          <w:iCs/>
          <w:color w:val="FF0000"/>
          <w:sz w:val="26"/>
          <w:szCs w:val="26"/>
        </w:rPr>
        <w:t xml:space="preserve">The choir then sings the </w:t>
      </w:r>
      <w:r w:rsidR="00D31F97">
        <w:rPr>
          <w:rFonts w:ascii="Book Antiqua" w:hAnsi="Book Antiqua"/>
          <w:i/>
          <w:iCs/>
          <w:color w:val="FF0000"/>
          <w:sz w:val="26"/>
          <w:szCs w:val="26"/>
        </w:rPr>
        <w:t xml:space="preserve">appointed </w:t>
      </w:r>
      <w:r w:rsidRPr="00175992">
        <w:rPr>
          <w:rFonts w:ascii="Book Antiqua" w:hAnsi="Book Antiqua"/>
          <w:sz w:val="26"/>
          <w:szCs w:val="26"/>
        </w:rPr>
        <w:t>Kontakion of the Horologion</w:t>
      </w:r>
      <w:r>
        <w:rPr>
          <w:rFonts w:ascii="Book Antiqua" w:hAnsi="Book Antiqua"/>
          <w:color w:val="FF0000"/>
          <w:sz w:val="26"/>
          <w:szCs w:val="26"/>
        </w:rPr>
        <w:t>:</w:t>
      </w:r>
      <w:r w:rsidR="00D31F97">
        <w:rPr>
          <w:rStyle w:val="FootnoteReference"/>
          <w:rFonts w:ascii="Book Antiqua" w:hAnsi="Book Antiqua"/>
          <w:color w:val="FF0000"/>
          <w:sz w:val="26"/>
          <w:szCs w:val="26"/>
        </w:rPr>
        <w:footnoteReference w:id="3"/>
      </w:r>
    </w:p>
    <w:p w14:paraId="179E9744" w14:textId="3A1DDCB4" w:rsidR="00175992" w:rsidRDefault="00175992" w:rsidP="007B62A9">
      <w:pPr>
        <w:spacing w:line="240" w:lineRule="auto"/>
        <w:jc w:val="both"/>
        <w:rPr>
          <w:rFonts w:ascii="Book Antiqua" w:hAnsi="Book Antiqua"/>
          <w:color w:val="FF0000"/>
          <w:sz w:val="26"/>
          <w:szCs w:val="26"/>
        </w:rPr>
      </w:pPr>
    </w:p>
    <w:p w14:paraId="26A8A66E" w14:textId="1CDD6B4C" w:rsidR="00175992" w:rsidRDefault="00175992" w:rsidP="00175992">
      <w:pPr>
        <w:spacing w:after="120" w:line="240" w:lineRule="auto"/>
        <w:jc w:val="both"/>
        <w:rPr>
          <w:rFonts w:ascii="Book Antiqua" w:hAnsi="Book Antiqua"/>
          <w:i/>
          <w:iCs/>
          <w:color w:val="FF0000"/>
          <w:sz w:val="26"/>
          <w:szCs w:val="26"/>
        </w:rPr>
      </w:pPr>
      <w:r>
        <w:rPr>
          <w:rFonts w:ascii="Book Antiqua" w:hAnsi="Book Antiqua"/>
          <w:i/>
          <w:iCs/>
          <w:color w:val="FF0000"/>
          <w:sz w:val="26"/>
          <w:szCs w:val="26"/>
        </w:rPr>
        <w:t>On Monday, Tuesday, or Thursday, in Tone 5 (troparion melody):</w:t>
      </w:r>
    </w:p>
    <w:p w14:paraId="5919006A"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u w:val="single"/>
        </w:rPr>
        <w:t>With</w:t>
      </w:r>
      <w:r w:rsidRPr="00175992">
        <w:rPr>
          <w:rFonts w:ascii="Book Antiqua" w:hAnsi="Book Antiqua"/>
          <w:sz w:val="26"/>
          <w:szCs w:val="26"/>
        </w:rPr>
        <w:t xml:space="preserve"> our </w:t>
      </w:r>
      <w:r w:rsidRPr="00175992">
        <w:rPr>
          <w:rFonts w:ascii="Book Antiqua" w:hAnsi="Book Antiqua"/>
          <w:sz w:val="26"/>
          <w:szCs w:val="26"/>
          <w:u w:val="single"/>
        </w:rPr>
        <w:t>whole</w:t>
      </w:r>
      <w:r w:rsidRPr="00175992">
        <w:rPr>
          <w:rFonts w:ascii="Book Antiqua" w:hAnsi="Book Antiqua"/>
          <w:sz w:val="26"/>
          <w:szCs w:val="26"/>
        </w:rPr>
        <w:t xml:space="preserve"> heart, </w:t>
      </w:r>
    </w:p>
    <w:p w14:paraId="22F0CA0C"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 xml:space="preserve">let us continually magnify the glorious </w:t>
      </w:r>
      <w:r w:rsidRPr="00175992">
        <w:rPr>
          <w:rFonts w:ascii="Book Antiqua" w:hAnsi="Book Antiqua"/>
          <w:sz w:val="26"/>
          <w:szCs w:val="26"/>
          <w:u w:val="single"/>
        </w:rPr>
        <w:t>Moth</w:t>
      </w:r>
      <w:r w:rsidRPr="00175992">
        <w:rPr>
          <w:rFonts w:ascii="Book Antiqua" w:hAnsi="Book Antiqua"/>
          <w:sz w:val="26"/>
          <w:szCs w:val="26"/>
        </w:rPr>
        <w:t>er of</w:t>
      </w:r>
      <w:r>
        <w:rPr>
          <w:rFonts w:ascii="Book Antiqua" w:hAnsi="Book Antiqua"/>
          <w:sz w:val="26"/>
          <w:szCs w:val="26"/>
        </w:rPr>
        <w:t xml:space="preserve"> </w:t>
      </w:r>
      <w:r w:rsidRPr="00175992">
        <w:rPr>
          <w:rFonts w:ascii="Book Antiqua" w:hAnsi="Book Antiqua"/>
          <w:sz w:val="26"/>
          <w:szCs w:val="26"/>
        </w:rPr>
        <w:t xml:space="preserve">God, </w:t>
      </w:r>
    </w:p>
    <w:p w14:paraId="049A90F5"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 xml:space="preserve">who is </w:t>
      </w:r>
      <w:r w:rsidRPr="00175992">
        <w:rPr>
          <w:rFonts w:ascii="Book Antiqua" w:hAnsi="Book Antiqua"/>
          <w:sz w:val="26"/>
          <w:szCs w:val="26"/>
          <w:u w:val="single"/>
        </w:rPr>
        <w:t>ho</w:t>
      </w:r>
      <w:r w:rsidRPr="00175992">
        <w:rPr>
          <w:rFonts w:ascii="Book Antiqua" w:hAnsi="Book Antiqua"/>
          <w:sz w:val="26"/>
          <w:szCs w:val="26"/>
        </w:rPr>
        <w:t xml:space="preserve">lier than the </w:t>
      </w:r>
      <w:r w:rsidRPr="00175992">
        <w:rPr>
          <w:rFonts w:ascii="Book Antiqua" w:hAnsi="Book Antiqua"/>
          <w:sz w:val="26"/>
          <w:szCs w:val="26"/>
          <w:u w:val="single"/>
        </w:rPr>
        <w:t>an</w:t>
      </w:r>
      <w:r w:rsidRPr="00175992">
        <w:rPr>
          <w:rFonts w:ascii="Book Antiqua" w:hAnsi="Book Antiqua"/>
          <w:sz w:val="26"/>
          <w:szCs w:val="26"/>
        </w:rPr>
        <w:t xml:space="preserve">gels, </w:t>
      </w:r>
    </w:p>
    <w:p w14:paraId="78F8CF31"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con</w:t>
      </w:r>
      <w:r w:rsidRPr="00175992">
        <w:rPr>
          <w:rFonts w:ascii="Book Antiqua" w:hAnsi="Book Antiqua"/>
          <w:sz w:val="26"/>
          <w:szCs w:val="26"/>
          <w:u w:val="single"/>
        </w:rPr>
        <w:t>fess</w:t>
      </w:r>
      <w:r w:rsidRPr="00175992">
        <w:rPr>
          <w:rFonts w:ascii="Book Antiqua" w:hAnsi="Book Antiqua"/>
          <w:sz w:val="26"/>
          <w:szCs w:val="26"/>
        </w:rPr>
        <w:t>ing her to be the Theo</w:t>
      </w:r>
      <w:r w:rsidRPr="00175992">
        <w:rPr>
          <w:rFonts w:ascii="Book Antiqua" w:hAnsi="Book Antiqua"/>
          <w:sz w:val="26"/>
          <w:szCs w:val="26"/>
          <w:u w:val="single"/>
        </w:rPr>
        <w:t>to</w:t>
      </w:r>
      <w:r w:rsidRPr="00175992">
        <w:rPr>
          <w:rFonts w:ascii="Book Antiqua" w:hAnsi="Book Antiqua"/>
          <w:sz w:val="26"/>
          <w:szCs w:val="26"/>
        </w:rPr>
        <w:t>kos,</w:t>
      </w:r>
      <w:r>
        <w:rPr>
          <w:rFonts w:ascii="Book Antiqua" w:hAnsi="Book Antiqua"/>
          <w:sz w:val="26"/>
          <w:szCs w:val="26"/>
        </w:rPr>
        <w:t xml:space="preserve"> </w:t>
      </w:r>
    </w:p>
    <w:p w14:paraId="135B1AF0" w14:textId="20FAD61D"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who brought forth God in</w:t>
      </w:r>
      <w:r w:rsidRPr="00175992">
        <w:rPr>
          <w:rFonts w:ascii="Book Antiqua" w:hAnsi="Book Antiqua"/>
          <w:sz w:val="26"/>
          <w:szCs w:val="26"/>
          <w:u w:val="single"/>
        </w:rPr>
        <w:t>car</w:t>
      </w:r>
      <w:r w:rsidRPr="00175992">
        <w:rPr>
          <w:rFonts w:ascii="Book Antiqua" w:hAnsi="Book Antiqua"/>
          <w:sz w:val="26"/>
          <w:szCs w:val="26"/>
        </w:rPr>
        <w:t>nate,</w:t>
      </w:r>
      <w:r>
        <w:rPr>
          <w:rFonts w:ascii="Book Antiqua" w:hAnsi="Book Antiqua"/>
          <w:sz w:val="26"/>
          <w:szCs w:val="26"/>
        </w:rPr>
        <w:t>//</w:t>
      </w:r>
    </w:p>
    <w:p w14:paraId="429C08CF" w14:textId="51F4CB95"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and who un</w:t>
      </w:r>
      <w:r w:rsidRPr="00175992">
        <w:rPr>
          <w:rFonts w:ascii="Book Antiqua" w:hAnsi="Book Antiqua"/>
          <w:sz w:val="26"/>
          <w:szCs w:val="26"/>
          <w:u w:val="single"/>
        </w:rPr>
        <w:t>ceas</w:t>
      </w:r>
      <w:r w:rsidRPr="00175992">
        <w:rPr>
          <w:rFonts w:ascii="Book Antiqua" w:hAnsi="Book Antiqua"/>
          <w:sz w:val="26"/>
          <w:szCs w:val="26"/>
        </w:rPr>
        <w:t>ingly inter</w:t>
      </w:r>
      <w:r w:rsidRPr="00175992">
        <w:rPr>
          <w:rFonts w:ascii="Book Antiqua" w:hAnsi="Book Antiqua"/>
          <w:sz w:val="26"/>
          <w:szCs w:val="26"/>
          <w:u w:val="single"/>
        </w:rPr>
        <w:t>cedes</w:t>
      </w:r>
      <w:r w:rsidRPr="00175992">
        <w:rPr>
          <w:rFonts w:ascii="Book Antiqua" w:hAnsi="Book Antiqua"/>
          <w:sz w:val="26"/>
          <w:szCs w:val="26"/>
        </w:rPr>
        <w:t xml:space="preserve"> for our</w:t>
      </w:r>
      <w:r>
        <w:rPr>
          <w:rFonts w:ascii="Book Antiqua" w:hAnsi="Book Antiqua"/>
          <w:sz w:val="26"/>
          <w:szCs w:val="26"/>
        </w:rPr>
        <w:t xml:space="preserve"> </w:t>
      </w:r>
      <w:r w:rsidRPr="00175992">
        <w:rPr>
          <w:rFonts w:ascii="Book Antiqua" w:hAnsi="Book Antiqua"/>
          <w:sz w:val="26"/>
          <w:szCs w:val="26"/>
        </w:rPr>
        <w:t>souls.</w:t>
      </w:r>
    </w:p>
    <w:p w14:paraId="3733040C" w14:textId="3B2F0FEF" w:rsidR="00175992" w:rsidRDefault="00175992" w:rsidP="00175992">
      <w:pPr>
        <w:spacing w:line="240" w:lineRule="auto"/>
        <w:jc w:val="both"/>
        <w:rPr>
          <w:rFonts w:ascii="Book Antiqua" w:hAnsi="Book Antiqua"/>
          <w:sz w:val="26"/>
          <w:szCs w:val="26"/>
        </w:rPr>
      </w:pPr>
    </w:p>
    <w:p w14:paraId="011FF5C9" w14:textId="6E53EF36" w:rsidR="00175992" w:rsidRDefault="00175992" w:rsidP="00175992">
      <w:pPr>
        <w:spacing w:after="120" w:line="240" w:lineRule="auto"/>
        <w:jc w:val="both"/>
        <w:rPr>
          <w:rFonts w:ascii="Book Antiqua" w:hAnsi="Book Antiqua"/>
          <w:i/>
          <w:iCs/>
          <w:color w:val="FF0000"/>
          <w:sz w:val="26"/>
          <w:szCs w:val="26"/>
        </w:rPr>
      </w:pPr>
      <w:r>
        <w:rPr>
          <w:rFonts w:ascii="Book Antiqua" w:hAnsi="Book Antiqua"/>
          <w:i/>
          <w:iCs/>
          <w:color w:val="FF0000"/>
          <w:sz w:val="26"/>
          <w:szCs w:val="26"/>
        </w:rPr>
        <w:t>On Wednesday or Friday, in Tone 4 (troparion melody):</w:t>
      </w:r>
    </w:p>
    <w:p w14:paraId="48E3B047"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Before we are enslaved, speedily pre</w:t>
      </w:r>
      <w:r w:rsidRPr="00EF1AB5">
        <w:rPr>
          <w:rFonts w:ascii="Book Antiqua" w:hAnsi="Book Antiqua"/>
          <w:sz w:val="26"/>
          <w:szCs w:val="26"/>
          <w:u w:val="single"/>
        </w:rPr>
        <w:t>vent</w:t>
      </w:r>
      <w:r w:rsidRPr="00175992">
        <w:rPr>
          <w:rFonts w:ascii="Book Antiqua" w:hAnsi="Book Antiqua"/>
          <w:sz w:val="26"/>
          <w:szCs w:val="26"/>
        </w:rPr>
        <w:t xml:space="preserve"> the foes</w:t>
      </w:r>
    </w:p>
    <w:p w14:paraId="2195B233"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 xml:space="preserve">who blaspheme </w:t>
      </w:r>
      <w:r>
        <w:rPr>
          <w:rFonts w:ascii="Book Antiqua" w:hAnsi="Book Antiqua"/>
          <w:sz w:val="26"/>
          <w:szCs w:val="26"/>
        </w:rPr>
        <w:t>T</w:t>
      </w:r>
      <w:r w:rsidRPr="00175992">
        <w:rPr>
          <w:rFonts w:ascii="Book Antiqua" w:hAnsi="Book Antiqua"/>
          <w:sz w:val="26"/>
          <w:szCs w:val="26"/>
        </w:rPr>
        <w:t>hee</w:t>
      </w:r>
      <w:r>
        <w:rPr>
          <w:rFonts w:ascii="Book Antiqua" w:hAnsi="Book Antiqua"/>
          <w:sz w:val="26"/>
          <w:szCs w:val="26"/>
        </w:rPr>
        <w:t xml:space="preserve"> </w:t>
      </w:r>
      <w:r w:rsidRPr="00175992">
        <w:rPr>
          <w:rFonts w:ascii="Book Antiqua" w:hAnsi="Book Antiqua"/>
          <w:sz w:val="26"/>
          <w:szCs w:val="26"/>
        </w:rPr>
        <w:t xml:space="preserve">and threaten us, O </w:t>
      </w:r>
      <w:r w:rsidRPr="00EF1AB5">
        <w:rPr>
          <w:rFonts w:ascii="Book Antiqua" w:hAnsi="Book Antiqua"/>
          <w:sz w:val="26"/>
          <w:szCs w:val="26"/>
          <w:u w:val="single"/>
        </w:rPr>
        <w:t>Christ</w:t>
      </w:r>
      <w:r w:rsidRPr="00175992">
        <w:rPr>
          <w:rFonts w:ascii="Book Antiqua" w:hAnsi="Book Antiqua"/>
          <w:sz w:val="26"/>
          <w:szCs w:val="26"/>
        </w:rPr>
        <w:t xml:space="preserve"> our God;</w:t>
      </w:r>
    </w:p>
    <w:p w14:paraId="47525EEB" w14:textId="77777777"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 xml:space="preserve">destroy by </w:t>
      </w:r>
      <w:r>
        <w:rPr>
          <w:rFonts w:ascii="Book Antiqua" w:hAnsi="Book Antiqua"/>
          <w:sz w:val="26"/>
          <w:szCs w:val="26"/>
        </w:rPr>
        <w:t>T</w:t>
      </w:r>
      <w:r w:rsidRPr="00175992">
        <w:rPr>
          <w:rFonts w:ascii="Book Antiqua" w:hAnsi="Book Antiqua"/>
          <w:sz w:val="26"/>
          <w:szCs w:val="26"/>
        </w:rPr>
        <w:t xml:space="preserve">hy </w:t>
      </w:r>
      <w:r>
        <w:rPr>
          <w:rFonts w:ascii="Book Antiqua" w:hAnsi="Book Antiqua"/>
          <w:sz w:val="26"/>
          <w:szCs w:val="26"/>
        </w:rPr>
        <w:t>C</w:t>
      </w:r>
      <w:r w:rsidRPr="00175992">
        <w:rPr>
          <w:rFonts w:ascii="Book Antiqua" w:hAnsi="Book Antiqua"/>
          <w:sz w:val="26"/>
          <w:szCs w:val="26"/>
        </w:rPr>
        <w:t>ross those who war</w:t>
      </w:r>
      <w:r>
        <w:rPr>
          <w:rFonts w:ascii="Book Antiqua" w:hAnsi="Book Antiqua"/>
          <w:sz w:val="26"/>
          <w:szCs w:val="26"/>
        </w:rPr>
        <w:t xml:space="preserve"> </w:t>
      </w:r>
      <w:r w:rsidRPr="00175992">
        <w:rPr>
          <w:rFonts w:ascii="Book Antiqua" w:hAnsi="Book Antiqua"/>
          <w:sz w:val="26"/>
          <w:szCs w:val="26"/>
        </w:rPr>
        <w:t>a</w:t>
      </w:r>
      <w:r w:rsidRPr="00EF1AB5">
        <w:rPr>
          <w:rFonts w:ascii="Book Antiqua" w:hAnsi="Book Antiqua"/>
          <w:sz w:val="26"/>
          <w:szCs w:val="26"/>
          <w:u w:val="single"/>
        </w:rPr>
        <w:t>gainst</w:t>
      </w:r>
      <w:r w:rsidRPr="00175992">
        <w:rPr>
          <w:rFonts w:ascii="Book Antiqua" w:hAnsi="Book Antiqua"/>
          <w:sz w:val="26"/>
          <w:szCs w:val="26"/>
        </w:rPr>
        <w:t xml:space="preserve"> us;</w:t>
      </w:r>
    </w:p>
    <w:p w14:paraId="4065A27C" w14:textId="13406193" w:rsid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 xml:space="preserve">may they know how strong is the faith of the </w:t>
      </w:r>
      <w:r w:rsidRPr="00EF1AB5">
        <w:rPr>
          <w:rFonts w:ascii="Book Antiqua" w:hAnsi="Book Antiqua"/>
          <w:sz w:val="26"/>
          <w:szCs w:val="26"/>
          <w:u w:val="single"/>
        </w:rPr>
        <w:t>Orth</w:t>
      </w:r>
      <w:r w:rsidRPr="00175992">
        <w:rPr>
          <w:rFonts w:ascii="Book Antiqua" w:hAnsi="Book Antiqua"/>
          <w:sz w:val="26"/>
          <w:szCs w:val="26"/>
        </w:rPr>
        <w:t>odox;</w:t>
      </w:r>
      <w:r>
        <w:rPr>
          <w:rFonts w:ascii="Book Antiqua" w:hAnsi="Book Antiqua"/>
          <w:sz w:val="26"/>
          <w:szCs w:val="26"/>
        </w:rPr>
        <w:t>//</w:t>
      </w:r>
    </w:p>
    <w:p w14:paraId="178319EB" w14:textId="112B2CE2" w:rsidR="00175992" w:rsidRPr="00175992" w:rsidRDefault="00175992" w:rsidP="00175992">
      <w:pPr>
        <w:spacing w:line="240" w:lineRule="auto"/>
        <w:jc w:val="both"/>
        <w:rPr>
          <w:rFonts w:ascii="Book Antiqua" w:hAnsi="Book Antiqua"/>
          <w:sz w:val="26"/>
          <w:szCs w:val="26"/>
        </w:rPr>
      </w:pPr>
      <w:r w:rsidRPr="00175992">
        <w:rPr>
          <w:rFonts w:ascii="Book Antiqua" w:hAnsi="Book Antiqua"/>
          <w:sz w:val="26"/>
          <w:szCs w:val="26"/>
        </w:rPr>
        <w:t xml:space="preserve">through the intercessions of the Theotokos, O </w:t>
      </w:r>
      <w:r w:rsidRPr="00EF1AB5">
        <w:rPr>
          <w:rFonts w:ascii="Book Antiqua" w:hAnsi="Book Antiqua"/>
          <w:sz w:val="26"/>
          <w:szCs w:val="26"/>
          <w:u w:val="single"/>
        </w:rPr>
        <w:t>Lov</w:t>
      </w:r>
      <w:r w:rsidRPr="00175992">
        <w:rPr>
          <w:rFonts w:ascii="Book Antiqua" w:hAnsi="Book Antiqua"/>
          <w:sz w:val="26"/>
          <w:szCs w:val="26"/>
        </w:rPr>
        <w:t>er of man.</w:t>
      </w:r>
    </w:p>
    <w:p w14:paraId="72BBF10A" w14:textId="77777777" w:rsidR="007B62A9" w:rsidRDefault="007B62A9" w:rsidP="007B62A9">
      <w:pPr>
        <w:spacing w:line="240" w:lineRule="auto"/>
        <w:jc w:val="both"/>
        <w:rPr>
          <w:rFonts w:ascii="Book Antiqua" w:hAnsi="Book Antiqua"/>
          <w:sz w:val="26"/>
          <w:szCs w:val="26"/>
        </w:rPr>
      </w:pPr>
    </w:p>
    <w:p w14:paraId="7A6DB0F2" w14:textId="76AFC61E"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175992">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 xml:space="preserve">Thou Who at every season and every hour, in Heaven and on earth, art wor-shipped and glorified, O Christ our God, long-suffering, merciful and compas-sionate;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w:t>
      </w:r>
      <w:r>
        <w:rPr>
          <w:rFonts w:ascii="Book Antiqua" w:hAnsi="Book Antiqua"/>
          <w:color w:val="000000"/>
          <w:sz w:val="26"/>
          <w:szCs w:val="26"/>
        </w:rPr>
        <w:lastRenderedPageBreak/>
        <w:t>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45EAFCB0" w14:textId="52A33ED5"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688E217" w14:textId="03BE912F" w:rsidR="003D5D8C" w:rsidRDefault="003D5D8C" w:rsidP="00CF6420">
      <w:pPr>
        <w:spacing w:line="240" w:lineRule="auto"/>
        <w:jc w:val="both"/>
        <w:rPr>
          <w:rFonts w:ascii="Book Antiqua" w:hAnsi="Book Antiqua"/>
          <w:sz w:val="26"/>
          <w:szCs w:val="26"/>
        </w:rPr>
      </w:pPr>
      <w:r w:rsidRPr="00485A96">
        <w:rPr>
          <w:rFonts w:ascii="Book Antiqua" w:hAnsi="Book Antiqua"/>
          <w:sz w:val="26"/>
          <w:szCs w:val="26"/>
        </w:rPr>
        <w:t>In the Name of the Lord</w:t>
      </w:r>
      <w:r>
        <w:rPr>
          <w:rFonts w:ascii="Book Antiqua" w:hAnsi="Book Antiqua"/>
          <w:sz w:val="26"/>
          <w:szCs w:val="26"/>
        </w:rPr>
        <w:t>, Father</w:t>
      </w:r>
      <w:r w:rsidR="00485A96">
        <w:rPr>
          <w:rFonts w:ascii="Book Antiqua" w:hAnsi="Book Antiqua"/>
          <w:sz w:val="26"/>
          <w:szCs w:val="26"/>
        </w:rPr>
        <w:t>, bless</w:t>
      </w:r>
      <w:r>
        <w:rPr>
          <w:rFonts w:ascii="Book Antiqua" w:hAnsi="Book Antiqua"/>
          <w:sz w:val="26"/>
          <w:szCs w:val="26"/>
        </w:rPr>
        <w:t>.</w:t>
      </w:r>
    </w:p>
    <w:p w14:paraId="07FDDEBA" w14:textId="77777777" w:rsidR="00CF6420" w:rsidRDefault="00CF6420" w:rsidP="00CF6420">
      <w:pPr>
        <w:spacing w:line="240" w:lineRule="auto"/>
        <w:jc w:val="both"/>
        <w:rPr>
          <w:rFonts w:ascii="Book Antiqua" w:hAnsi="Book Antiqua"/>
          <w:sz w:val="26"/>
          <w:szCs w:val="26"/>
        </w:rPr>
      </w:pPr>
    </w:p>
    <w:p w14:paraId="1D1F5D94" w14:textId="2533CCEB" w:rsidR="003D5D8C" w:rsidRDefault="003D5D8C" w:rsidP="0010274C">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w:t>
      </w:r>
      <w:r w:rsidRPr="00485A96">
        <w:rPr>
          <w:rFonts w:ascii="Book Antiqua" w:hAnsi="Book Antiqua"/>
          <w:sz w:val="26"/>
          <w:szCs w:val="26"/>
        </w:rPr>
        <w:t>God be bountiful</w:t>
      </w:r>
      <w:r>
        <w:rPr>
          <w:rFonts w:ascii="Book Antiqua" w:hAnsi="Book Antiqua"/>
          <w:sz w:val="26"/>
          <w:szCs w:val="26"/>
        </w:rPr>
        <w:t xml:space="preserve"> to us</w:t>
      </w:r>
      <w:r w:rsidR="00485A96">
        <w:rPr>
          <w:rFonts w:ascii="Book Antiqua" w:hAnsi="Book Antiqua"/>
          <w:sz w:val="26"/>
          <w:szCs w:val="26"/>
        </w:rPr>
        <w:t>,</w:t>
      </w:r>
      <w:r>
        <w:rPr>
          <w:rFonts w:ascii="Book Antiqua" w:hAnsi="Book Antiqua"/>
          <w:sz w:val="26"/>
          <w:szCs w:val="26"/>
        </w:rPr>
        <w:t xml:space="preserve"> and bless us and </w:t>
      </w:r>
      <w:r w:rsidR="00485A96">
        <w:rPr>
          <w:rFonts w:ascii="Book Antiqua" w:hAnsi="Book Antiqua"/>
          <w:sz w:val="26"/>
          <w:szCs w:val="26"/>
        </w:rPr>
        <w:t>show us the light of His counten-ance, and be merciful unto us.</w:t>
      </w:r>
    </w:p>
    <w:p w14:paraId="54E83E24" w14:textId="77777777" w:rsidR="00CF6420" w:rsidRDefault="00CF6420" w:rsidP="00CF642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434CFAAD" w14:textId="7138D135" w:rsidR="003D5D8C" w:rsidRDefault="003D5D8C" w:rsidP="00CF6420">
      <w:pPr>
        <w:spacing w:line="240" w:lineRule="auto"/>
        <w:jc w:val="both"/>
        <w:rPr>
          <w:rFonts w:ascii="Book Antiqua" w:hAnsi="Book Antiqua"/>
          <w:sz w:val="26"/>
          <w:szCs w:val="26"/>
        </w:rPr>
      </w:pPr>
    </w:p>
    <w:p w14:paraId="2BBEC7E8" w14:textId="5409C3DF" w:rsidR="00D31F97" w:rsidRPr="009075C7" w:rsidRDefault="00D31F97" w:rsidP="00D31F97">
      <w:pPr>
        <w:spacing w:after="120" w:line="240" w:lineRule="auto"/>
        <w:jc w:val="center"/>
        <w:rPr>
          <w:rFonts w:ascii="Book Antiqua" w:hAnsi="Book Antiqua"/>
          <w:b/>
          <w:bCs/>
          <w:sz w:val="26"/>
          <w:szCs w:val="26"/>
        </w:rPr>
      </w:pPr>
      <w:r w:rsidRPr="009075C7">
        <w:rPr>
          <w:rFonts w:ascii="Book Antiqua" w:hAnsi="Book Antiqua"/>
          <w:b/>
          <w:bCs/>
          <w:sz w:val="26"/>
          <w:szCs w:val="26"/>
        </w:rPr>
        <w:t>THE PRAYER OF ST. EPHRAIM</w:t>
      </w:r>
    </w:p>
    <w:p w14:paraId="1316FA7E" w14:textId="69731124" w:rsidR="00D31F97" w:rsidRDefault="00D31F97" w:rsidP="00D31F97">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2496FED9" w14:textId="77777777" w:rsidR="00D31F97" w:rsidRDefault="00D31F97" w:rsidP="00D31F97">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15AC290B" w14:textId="3FEA8FAF" w:rsidR="00D31F97" w:rsidRDefault="00D31F97" w:rsidP="00D31F97">
      <w:pPr>
        <w:spacing w:after="120"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r w:rsidRPr="00D31F97">
        <w:rPr>
          <w:rFonts w:ascii="Book Antiqua" w:hAnsi="Book Antiqua"/>
          <w:i/>
          <w:iCs/>
          <w:color w:val="FF0000"/>
          <w:sz w:val="26"/>
          <w:szCs w:val="26"/>
        </w:rPr>
        <w:t>(prostration)</w:t>
      </w:r>
    </w:p>
    <w:p w14:paraId="1E1C6566" w14:textId="1BC8C0CE" w:rsidR="00D31F97" w:rsidRPr="00D31F97" w:rsidRDefault="00D31F97" w:rsidP="00D31F97">
      <w:pPr>
        <w:spacing w:after="120"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we make twelve bows from the waist, quietly saying </w:t>
      </w:r>
      <w:r>
        <w:rPr>
          <w:rFonts w:ascii="Book Antiqua" w:hAnsi="Book Antiqua"/>
          <w:sz w:val="26"/>
          <w:szCs w:val="26"/>
        </w:rPr>
        <w:t>O God, cleanse me a sinner</w:t>
      </w:r>
      <w:r>
        <w:rPr>
          <w:rFonts w:ascii="Book Antiqua" w:hAnsi="Book Antiqua"/>
          <w:i/>
          <w:iCs/>
          <w:sz w:val="26"/>
          <w:szCs w:val="26"/>
        </w:rPr>
        <w:t xml:space="preserve"> </w:t>
      </w:r>
      <w:r w:rsidRPr="00D31F97">
        <w:rPr>
          <w:rFonts w:ascii="Book Antiqua" w:hAnsi="Book Antiqua"/>
          <w:i/>
          <w:iCs/>
          <w:color w:val="FF0000"/>
          <w:sz w:val="26"/>
          <w:szCs w:val="26"/>
        </w:rPr>
        <w:t>each time.</w:t>
      </w:r>
    </w:p>
    <w:p w14:paraId="7F99535B" w14:textId="130B162B" w:rsidR="00D31F97" w:rsidRPr="00D31F97" w:rsidRDefault="00D31F97" w:rsidP="00D31F97">
      <w:pPr>
        <w:spacing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again, the whole prayer </w:t>
      </w:r>
      <w:r>
        <w:rPr>
          <w:rFonts w:ascii="Book Antiqua" w:hAnsi="Book Antiqua"/>
          <w:sz w:val="26"/>
          <w:szCs w:val="26"/>
        </w:rPr>
        <w:t>O Lord and Master…</w:t>
      </w:r>
      <w:r>
        <w:rPr>
          <w:rFonts w:ascii="Book Antiqua" w:hAnsi="Book Antiqua"/>
          <w:i/>
          <w:iCs/>
          <w:sz w:val="26"/>
          <w:szCs w:val="26"/>
        </w:rPr>
        <w:t xml:space="preserve"> </w:t>
      </w:r>
      <w:r w:rsidRPr="00D31F97">
        <w:rPr>
          <w:rFonts w:ascii="Book Antiqua" w:hAnsi="Book Antiqua"/>
          <w:i/>
          <w:iCs/>
          <w:color w:val="FF0000"/>
          <w:sz w:val="26"/>
          <w:szCs w:val="26"/>
        </w:rPr>
        <w:t>with only one prostration at the end.</w:t>
      </w:r>
    </w:p>
    <w:p w14:paraId="2B5E2E56" w14:textId="7639944F" w:rsidR="00D31F97" w:rsidRDefault="00D31F97" w:rsidP="00D31F97">
      <w:pPr>
        <w:spacing w:line="240" w:lineRule="auto"/>
        <w:jc w:val="both"/>
        <w:rPr>
          <w:rFonts w:ascii="Book Antiqua" w:hAnsi="Book Antiqua"/>
          <w:i/>
          <w:iCs/>
          <w:sz w:val="26"/>
          <w:szCs w:val="26"/>
        </w:rPr>
      </w:pPr>
    </w:p>
    <w:p w14:paraId="556260E1" w14:textId="77777777" w:rsidR="00D31F97" w:rsidRPr="00B60DC3" w:rsidRDefault="00D31F97" w:rsidP="00D31F97">
      <w:pPr>
        <w:spacing w:after="120" w:line="240" w:lineRule="auto"/>
        <w:jc w:val="both"/>
        <w:rPr>
          <w:rFonts w:ascii="Book Antiqua" w:hAnsi="Book Antiqua"/>
          <w:sz w:val="26"/>
          <w:szCs w:val="26"/>
        </w:rPr>
      </w:pPr>
      <w:r w:rsidRPr="0070181C">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3A2B7278" w14:textId="77777777" w:rsidR="00D31F97" w:rsidRPr="00B60DC3" w:rsidRDefault="00D31F97" w:rsidP="00D31F97">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2FD32EE0" w14:textId="77777777" w:rsidR="00D31F97" w:rsidRPr="00B60DC3" w:rsidRDefault="00D31F97" w:rsidP="00D31F97">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53BA1394" w14:textId="77777777" w:rsidR="00D31F97" w:rsidRPr="00B60DC3" w:rsidRDefault="00D31F97" w:rsidP="00D31F97">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248DE431" w14:textId="77777777" w:rsidR="00D31F97" w:rsidRPr="00B60DC3" w:rsidRDefault="00D31F97" w:rsidP="00D31F97">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277F3F4" w14:textId="77777777" w:rsidR="00D31F97" w:rsidRPr="00B60DC3" w:rsidRDefault="00D31F97" w:rsidP="00D31F97">
      <w:pPr>
        <w:spacing w:line="240" w:lineRule="auto"/>
        <w:jc w:val="both"/>
        <w:rPr>
          <w:rFonts w:ascii="Book Antiqua" w:hAnsi="Book Antiqua"/>
          <w:sz w:val="26"/>
          <w:szCs w:val="26"/>
        </w:rPr>
      </w:pPr>
      <w:r w:rsidRPr="00B60DC3">
        <w:rPr>
          <w:rFonts w:ascii="Book Antiqua" w:hAnsi="Book Antiqua"/>
          <w:sz w:val="26"/>
          <w:szCs w:val="26"/>
        </w:rPr>
        <w:lastRenderedPageBreak/>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7ED6D4C4" w14:textId="77777777" w:rsidR="00D31F97" w:rsidRDefault="00D31F97" w:rsidP="00D31F97">
      <w:pPr>
        <w:spacing w:line="240" w:lineRule="auto"/>
        <w:jc w:val="both"/>
        <w:rPr>
          <w:rFonts w:ascii="Book Antiqua" w:hAnsi="Book Antiqua"/>
          <w:sz w:val="26"/>
          <w:szCs w:val="26"/>
        </w:rPr>
      </w:pPr>
    </w:p>
    <w:p w14:paraId="12AD7099" w14:textId="77777777" w:rsidR="00D31F97" w:rsidRPr="00B60DC3" w:rsidRDefault="00D31F97" w:rsidP="00D31F97">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22C547C5" w14:textId="0CDD4F07" w:rsidR="00D31F97" w:rsidRPr="00D31F97" w:rsidRDefault="00D31F97" w:rsidP="00D31F97">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Lord, have mercy. </w:t>
      </w:r>
      <w:r w:rsidRPr="00D31F97">
        <w:rPr>
          <w:rFonts w:ascii="Book Antiqua" w:hAnsi="Book Antiqua"/>
          <w:i/>
          <w:iCs/>
          <w:color w:val="FF0000"/>
          <w:sz w:val="26"/>
          <w:szCs w:val="26"/>
        </w:rPr>
        <w:t>(twelve times)</w:t>
      </w:r>
    </w:p>
    <w:p w14:paraId="2AAEFA36" w14:textId="77777777" w:rsidR="00D31F97" w:rsidRDefault="00D31F97" w:rsidP="00D31F97">
      <w:pPr>
        <w:spacing w:line="240" w:lineRule="auto"/>
        <w:ind w:firstLine="360"/>
        <w:jc w:val="both"/>
        <w:rPr>
          <w:rFonts w:ascii="Book Antiqua" w:hAnsi="Book Antiqua"/>
          <w:sz w:val="26"/>
          <w:szCs w:val="26"/>
        </w:rPr>
      </w:pPr>
    </w:p>
    <w:p w14:paraId="2D535497" w14:textId="6030C125" w:rsidR="00CF6420" w:rsidRDefault="00CF6420" w:rsidP="00433AC5">
      <w:pPr>
        <w:spacing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i/>
          <w:iCs/>
          <w:sz w:val="26"/>
          <w:szCs w:val="26"/>
        </w:rPr>
        <w:t xml:space="preserve"> </w:t>
      </w:r>
      <w:r w:rsidR="00A03330">
        <w:rPr>
          <w:rFonts w:ascii="Book Antiqua" w:hAnsi="Book Antiqua"/>
          <w:color w:val="000000"/>
          <w:sz w:val="26"/>
          <w:szCs w:val="26"/>
        </w:rPr>
        <w:t>O Christ the True Light Who enlightenest and sanctifiest every man who comes into the world, let the light of Thy countenance shine upon us, that in it we may behold the Unapproachable Light, and guide our footsteps aright to the keep-ing of Thy commandments, through the prayers of Thy most pure Mother, and of all Thy Saints. Amen.</w:t>
      </w:r>
    </w:p>
    <w:p w14:paraId="6FB3C772" w14:textId="5EF74544" w:rsidR="00433AC5" w:rsidRDefault="00433AC5" w:rsidP="00433AC5">
      <w:pPr>
        <w:spacing w:line="240" w:lineRule="auto"/>
        <w:jc w:val="both"/>
        <w:rPr>
          <w:rFonts w:ascii="Book Antiqua" w:hAnsi="Book Antiqua"/>
          <w:sz w:val="26"/>
          <w:szCs w:val="26"/>
        </w:rPr>
      </w:pPr>
    </w:p>
    <w:p w14:paraId="4F292E6C" w14:textId="27FB74E3" w:rsidR="00433AC5" w:rsidRDefault="00433AC5" w:rsidP="00433AC5">
      <w:pPr>
        <w:spacing w:line="240" w:lineRule="auto"/>
        <w:jc w:val="both"/>
        <w:rPr>
          <w:rFonts w:ascii="Book Antiqua" w:hAnsi="Book Antiqua"/>
          <w:sz w:val="26"/>
          <w:szCs w:val="26"/>
        </w:rPr>
      </w:pPr>
      <w:r w:rsidRPr="00433AC5">
        <w:rPr>
          <w:rFonts w:ascii="Book Antiqua" w:hAnsi="Book Antiqua"/>
          <w:i/>
          <w:iCs/>
          <w:color w:val="FF0000"/>
          <w:sz w:val="26"/>
          <w:szCs w:val="26"/>
        </w:rPr>
        <w:t>Choir:</w:t>
      </w:r>
      <w:r>
        <w:rPr>
          <w:rFonts w:ascii="Book Antiqua" w:hAnsi="Book Antiqua"/>
          <w:sz w:val="26"/>
          <w:szCs w:val="26"/>
        </w:rPr>
        <w:t xml:space="preserve"> O Victorious Leader of triumphant hosts, we thy servants, delivered from evil, sing our grateful thanks to thee, O Theotokos. As thou possessest invincible might, set us free from every calamity, so that we may sing: “Rejoice, O Unwedded Bride!”</w:t>
      </w:r>
      <w:r w:rsidR="00F45EEB" w:rsidRPr="00F45EEB">
        <w:rPr>
          <w:rStyle w:val="FootnoteReference"/>
          <w:rFonts w:ascii="Book Antiqua" w:hAnsi="Book Antiqua"/>
          <w:color w:val="FF0000"/>
          <w:sz w:val="26"/>
          <w:szCs w:val="26"/>
        </w:rPr>
        <w:footnoteReference w:id="4"/>
      </w:r>
    </w:p>
    <w:p w14:paraId="3BF2CE89" w14:textId="77777777" w:rsidR="00433AC5" w:rsidRDefault="00433AC5" w:rsidP="00433AC5">
      <w:pPr>
        <w:spacing w:line="240" w:lineRule="auto"/>
        <w:jc w:val="both"/>
        <w:rPr>
          <w:rFonts w:ascii="Book Antiqua" w:hAnsi="Book Antiqua"/>
          <w:sz w:val="26"/>
          <w:szCs w:val="26"/>
        </w:rPr>
      </w:pPr>
    </w:p>
    <w:p w14:paraId="5CEE38AB" w14:textId="77777777" w:rsidR="00CE53B6" w:rsidRDefault="00CE53B6" w:rsidP="00CE53B6">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3A00E31F" w14:textId="77777777" w:rsidR="00CE53B6" w:rsidRDefault="00CE53B6" w:rsidP="00CE53B6">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4F15DE6C" w14:textId="77777777" w:rsidR="00CE53B6" w:rsidRPr="00A03330" w:rsidRDefault="00CE53B6" w:rsidP="00CE53B6">
      <w:pPr>
        <w:spacing w:line="240" w:lineRule="auto"/>
        <w:jc w:val="both"/>
        <w:rPr>
          <w:rFonts w:ascii="Book Antiqua" w:hAnsi="Book Antiqua"/>
          <w:szCs w:val="24"/>
        </w:rPr>
      </w:pPr>
    </w:p>
    <w:p w14:paraId="1502BDFD" w14:textId="77777777" w:rsidR="00CE53B6" w:rsidRPr="00763FD0" w:rsidRDefault="00CE53B6" w:rsidP="00CE53B6">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18FCD753" w14:textId="7AB6FADC" w:rsidR="00CE53B6" w:rsidRDefault="00CE53B6" w:rsidP="00A0333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CAEFC60" w14:textId="30149E9B" w:rsidR="00430796" w:rsidRDefault="00430796" w:rsidP="00A03330">
      <w:pPr>
        <w:spacing w:line="240" w:lineRule="auto"/>
        <w:ind w:firstLine="360"/>
        <w:jc w:val="both"/>
        <w:rPr>
          <w:rFonts w:ascii="Book Antiqua" w:hAnsi="Book Antiqua"/>
          <w:sz w:val="26"/>
          <w:szCs w:val="26"/>
        </w:rPr>
      </w:pPr>
    </w:p>
    <w:p w14:paraId="22156ED6" w14:textId="77777777" w:rsidR="00430796" w:rsidRDefault="00430796" w:rsidP="00A03330">
      <w:pPr>
        <w:spacing w:line="240" w:lineRule="auto"/>
        <w:ind w:firstLine="360"/>
        <w:jc w:val="both"/>
        <w:rPr>
          <w:rFonts w:ascii="Book Antiqua" w:hAnsi="Book Antiqua"/>
          <w:sz w:val="26"/>
          <w:szCs w:val="26"/>
        </w:rPr>
      </w:pPr>
    </w:p>
    <w:p w14:paraId="36DD4CA4" w14:textId="7C672336"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THE</w:t>
      </w:r>
      <w:r w:rsidR="00430796">
        <w:rPr>
          <w:rFonts w:ascii="Book Antiqua" w:hAnsi="Book Antiqua"/>
          <w:b/>
          <w:bCs/>
          <w:sz w:val="26"/>
          <w:szCs w:val="26"/>
        </w:rPr>
        <w:t xml:space="preserve"> LENTEN OFFICE OF THE</w:t>
      </w:r>
      <w:r w:rsidR="00433AC5">
        <w:rPr>
          <w:rFonts w:ascii="Book Antiqua" w:hAnsi="Book Antiqua"/>
          <w:b/>
          <w:bCs/>
          <w:sz w:val="26"/>
          <w:szCs w:val="26"/>
        </w:rPr>
        <w:t xml:space="preserve"> FIRST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16E34901" w14:textId="28747B50" w:rsidR="00430796" w:rsidRDefault="00430796" w:rsidP="00433AC5">
      <w:pPr>
        <w:spacing w:after="120" w:line="240" w:lineRule="auto"/>
        <w:jc w:val="both"/>
        <w:rPr>
          <w:rFonts w:ascii="Book Antiqua" w:hAnsi="Book Antiqua"/>
          <w:i/>
          <w:iCs/>
          <w:sz w:val="16"/>
          <w:szCs w:val="16"/>
        </w:rPr>
      </w:pPr>
    </w:p>
    <w:p w14:paraId="17AB7EA3" w14:textId="77777777" w:rsidR="00430796" w:rsidRPr="00D95B77" w:rsidRDefault="00430796" w:rsidP="00433AC5">
      <w:pPr>
        <w:spacing w:after="120" w:line="240" w:lineRule="auto"/>
        <w:jc w:val="both"/>
        <w:rPr>
          <w:rFonts w:ascii="Book Antiqua" w:hAnsi="Book Antiqua"/>
          <w:i/>
          <w:iCs/>
          <w:sz w:val="16"/>
          <w:szCs w:val="16"/>
        </w:rPr>
      </w:pPr>
    </w:p>
    <w:p w14:paraId="01238348" w14:textId="7C5F9A7F" w:rsidR="00FD7A9F" w:rsidRPr="00186282" w:rsidRDefault="00CE53B6" w:rsidP="00433AC5">
      <w:pPr>
        <w:spacing w:after="120" w:line="240" w:lineRule="auto"/>
        <w:jc w:val="both"/>
        <w:rPr>
          <w:rFonts w:ascii="Book Antiqua" w:hAnsi="Book Antiqua"/>
          <w:i/>
          <w:iCs/>
          <w:sz w:val="20"/>
          <w:szCs w:val="20"/>
        </w:rPr>
      </w:pPr>
      <w:r>
        <w:rPr>
          <w:rFonts w:ascii="Book Antiqua" w:hAnsi="Book Antiqua"/>
          <w:i/>
          <w:iCs/>
          <w:sz w:val="20"/>
          <w:szCs w:val="20"/>
        </w:rPr>
        <w:t>© 202</w:t>
      </w:r>
      <w:r w:rsidR="00430796">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w:t>
      </w:r>
      <w:r w:rsidR="00430796">
        <w:rPr>
          <w:rFonts w:ascii="Book Antiqua" w:hAnsi="Book Antiqua"/>
          <w:i/>
          <w:iCs/>
          <w:sz w:val="20"/>
          <w:szCs w:val="20"/>
        </w:rPr>
        <w:t xml:space="preserve">Portions of this service were taken from the </w:t>
      </w:r>
      <w:r w:rsidR="00430796">
        <w:rPr>
          <w:rFonts w:ascii="Book Antiqua" w:hAnsi="Book Antiqua"/>
          <w:sz w:val="20"/>
          <w:szCs w:val="20"/>
        </w:rPr>
        <w:t xml:space="preserve">Hieratikon, </w:t>
      </w:r>
      <w:r w:rsidR="00430796">
        <w:rPr>
          <w:rFonts w:ascii="Book Antiqua" w:hAnsi="Book Antiqua"/>
          <w:i/>
          <w:iCs/>
          <w:sz w:val="20"/>
          <w:szCs w:val="20"/>
        </w:rPr>
        <w:t>© St. Tikhon’s Monastery Press, 2017, and are used with permission.</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D8A7" w14:textId="77777777" w:rsidR="007C29A8" w:rsidRDefault="007C29A8" w:rsidP="00646F43">
      <w:pPr>
        <w:spacing w:line="240" w:lineRule="auto"/>
      </w:pPr>
      <w:r>
        <w:separator/>
      </w:r>
    </w:p>
  </w:endnote>
  <w:endnote w:type="continuationSeparator" w:id="0">
    <w:p w14:paraId="4962451B" w14:textId="77777777" w:rsidR="007C29A8" w:rsidRDefault="007C29A8"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1AB3A086" w:rsidR="006E034A" w:rsidRPr="00646F43" w:rsidRDefault="00C17324">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4753" w14:textId="77777777" w:rsidR="007C29A8" w:rsidRDefault="007C29A8" w:rsidP="00646F43">
      <w:pPr>
        <w:spacing w:line="240" w:lineRule="auto"/>
      </w:pPr>
      <w:r>
        <w:separator/>
      </w:r>
    </w:p>
  </w:footnote>
  <w:footnote w:type="continuationSeparator" w:id="0">
    <w:p w14:paraId="710377CA" w14:textId="77777777" w:rsidR="007C29A8" w:rsidRDefault="007C29A8" w:rsidP="00646F43">
      <w:pPr>
        <w:spacing w:line="240" w:lineRule="auto"/>
      </w:pPr>
      <w:r>
        <w:continuationSeparator/>
      </w:r>
    </w:p>
  </w:footnote>
  <w:footnote w:id="1">
    <w:p w14:paraId="7A3491DE" w14:textId="5130BEA7" w:rsidR="0070181C" w:rsidRPr="0070181C" w:rsidRDefault="0070181C">
      <w:pPr>
        <w:pStyle w:val="FootnoteText"/>
        <w:rPr>
          <w:i/>
          <w:iCs/>
          <w:color w:val="FF0000"/>
        </w:rPr>
      </w:pPr>
      <w:r w:rsidRPr="0070181C">
        <w:rPr>
          <w:rStyle w:val="FootnoteReference"/>
          <w:color w:val="FF0000"/>
        </w:rPr>
        <w:footnoteRef/>
      </w:r>
      <w:r w:rsidRPr="0070181C">
        <w:rPr>
          <w:color w:val="FF0000"/>
        </w:rPr>
        <w:t xml:space="preserve"> </w:t>
      </w:r>
      <w:r>
        <w:rPr>
          <w:i/>
          <w:iCs/>
          <w:color w:val="FF0000"/>
        </w:rPr>
        <w:t>On Cheesefare Wednesday and Friday, on the Thursday of the Great Canon, and on any day when the Polyeleos was sung at Matins, these troparia are simply read by the reader, without prostrations.</w:t>
      </w:r>
    </w:p>
  </w:footnote>
  <w:footnote w:id="2">
    <w:p w14:paraId="00DAA151" w14:textId="6D538EEF" w:rsidR="00384771" w:rsidRPr="00384771" w:rsidRDefault="00384771">
      <w:pPr>
        <w:pStyle w:val="FootnoteText"/>
      </w:pPr>
      <w:r w:rsidRPr="00384771">
        <w:rPr>
          <w:rStyle w:val="FootnoteReference"/>
          <w:color w:val="FF0000"/>
        </w:rPr>
        <w:footnoteRef/>
      </w:r>
      <w:r w:rsidRPr="00384771">
        <w:rPr>
          <w:color w:val="FF0000"/>
        </w:rPr>
        <w:t xml:space="preserve"> </w:t>
      </w:r>
      <w:r>
        <w:rPr>
          <w:i/>
          <w:iCs/>
          <w:color w:val="FF0000"/>
        </w:rPr>
        <w:t xml:space="preserve">On Monday, Wednesday, and Friday of the Fourth Week, we sing </w:t>
      </w:r>
      <w:r w:rsidRPr="00384771">
        <w:t>Before Thy Cross…</w:t>
      </w:r>
      <w:r w:rsidRPr="00384771">
        <w:rPr>
          <w:i/>
          <w:iCs/>
        </w:rPr>
        <w:t xml:space="preserve"> </w:t>
      </w:r>
      <w:r>
        <w:rPr>
          <w:i/>
          <w:iCs/>
          <w:color w:val="FF0000"/>
        </w:rPr>
        <w:t xml:space="preserve">(thrice) instead of </w:t>
      </w:r>
      <w:r w:rsidRPr="00384771">
        <w:t>Order my steps…</w:t>
      </w:r>
    </w:p>
  </w:footnote>
  <w:footnote w:id="3">
    <w:p w14:paraId="2545DCDE" w14:textId="44AB0DAF" w:rsidR="00D31F97" w:rsidRPr="00D31F97" w:rsidRDefault="00D31F97">
      <w:pPr>
        <w:pStyle w:val="FootnoteText"/>
        <w:rPr>
          <w:i/>
          <w:iCs/>
          <w:color w:val="FF0000"/>
        </w:rPr>
      </w:pPr>
      <w:r w:rsidRPr="00D31F97">
        <w:rPr>
          <w:rStyle w:val="FootnoteReference"/>
          <w:color w:val="FF0000"/>
        </w:rPr>
        <w:footnoteRef/>
      </w:r>
      <w:r w:rsidRPr="00D31F97">
        <w:rPr>
          <w:color w:val="FF0000"/>
        </w:rPr>
        <w:t xml:space="preserve"> </w:t>
      </w:r>
      <w:r>
        <w:rPr>
          <w:i/>
          <w:iCs/>
          <w:color w:val="FF0000"/>
        </w:rPr>
        <w:t>If it is a Feast, or on the first four days of Holy Week, the appointed Kontakion of each day is sung.</w:t>
      </w:r>
    </w:p>
  </w:footnote>
  <w:footnote w:id="4">
    <w:p w14:paraId="74BFFCAE" w14:textId="49DA618A" w:rsidR="00F45EEB" w:rsidRPr="00F45EEB" w:rsidRDefault="00F45EEB">
      <w:pPr>
        <w:pStyle w:val="FootnoteText"/>
        <w:rPr>
          <w:i/>
          <w:iCs/>
          <w:color w:val="FF0000"/>
        </w:rPr>
      </w:pPr>
      <w:r w:rsidRPr="00F45EEB">
        <w:rPr>
          <w:rStyle w:val="FootnoteReference"/>
          <w:color w:val="FF0000"/>
        </w:rPr>
        <w:footnoteRef/>
      </w:r>
      <w:r w:rsidRPr="00F45EEB">
        <w:rPr>
          <w:color w:val="FF0000"/>
        </w:rPr>
        <w:t xml:space="preserve"> </w:t>
      </w:r>
      <w:r>
        <w:rPr>
          <w:i/>
          <w:iCs/>
          <w:color w:val="FF0000"/>
        </w:rPr>
        <w:t xml:space="preserve">If another service is to follow immediately, the reader begins here with </w:t>
      </w:r>
      <w:r w:rsidRPr="00F45EEB">
        <w:t xml:space="preserve">Come, let us worship… </w:t>
      </w:r>
      <w:r>
        <w:rPr>
          <w:i/>
          <w:iCs/>
          <w:color w:val="FF0000"/>
        </w:rPr>
        <w:t>thrice.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5CA4"/>
    <w:rsid w:val="0010274C"/>
    <w:rsid w:val="001105C7"/>
    <w:rsid w:val="0013044C"/>
    <w:rsid w:val="001460BE"/>
    <w:rsid w:val="0017434B"/>
    <w:rsid w:val="00175992"/>
    <w:rsid w:val="00182405"/>
    <w:rsid w:val="001845B4"/>
    <w:rsid w:val="00186282"/>
    <w:rsid w:val="00206830"/>
    <w:rsid w:val="00225FAC"/>
    <w:rsid w:val="00267DA9"/>
    <w:rsid w:val="002916E3"/>
    <w:rsid w:val="002C048A"/>
    <w:rsid w:val="002E189D"/>
    <w:rsid w:val="003028AE"/>
    <w:rsid w:val="00355E2A"/>
    <w:rsid w:val="00362156"/>
    <w:rsid w:val="00362D3D"/>
    <w:rsid w:val="00365A4B"/>
    <w:rsid w:val="00384771"/>
    <w:rsid w:val="003A0EFB"/>
    <w:rsid w:val="003C6DEE"/>
    <w:rsid w:val="003D5D8C"/>
    <w:rsid w:val="003E6712"/>
    <w:rsid w:val="0041556D"/>
    <w:rsid w:val="00430796"/>
    <w:rsid w:val="004338A5"/>
    <w:rsid w:val="00433AC5"/>
    <w:rsid w:val="004420D3"/>
    <w:rsid w:val="00442B7A"/>
    <w:rsid w:val="0047237F"/>
    <w:rsid w:val="0048181A"/>
    <w:rsid w:val="00485A96"/>
    <w:rsid w:val="004B79EA"/>
    <w:rsid w:val="004D261F"/>
    <w:rsid w:val="004E3433"/>
    <w:rsid w:val="004F1B70"/>
    <w:rsid w:val="0054248B"/>
    <w:rsid w:val="00597F94"/>
    <w:rsid w:val="00646F43"/>
    <w:rsid w:val="00650779"/>
    <w:rsid w:val="00670060"/>
    <w:rsid w:val="00675DCD"/>
    <w:rsid w:val="00682B34"/>
    <w:rsid w:val="00693EE3"/>
    <w:rsid w:val="00697974"/>
    <w:rsid w:val="006A4D45"/>
    <w:rsid w:val="006A5555"/>
    <w:rsid w:val="006B7E30"/>
    <w:rsid w:val="006E034A"/>
    <w:rsid w:val="006E0ADE"/>
    <w:rsid w:val="0070181C"/>
    <w:rsid w:val="00704645"/>
    <w:rsid w:val="00707E1B"/>
    <w:rsid w:val="00724C09"/>
    <w:rsid w:val="00785340"/>
    <w:rsid w:val="007A0E22"/>
    <w:rsid w:val="007A4849"/>
    <w:rsid w:val="007B62A9"/>
    <w:rsid w:val="007B66E4"/>
    <w:rsid w:val="007C29A8"/>
    <w:rsid w:val="007D19CF"/>
    <w:rsid w:val="007D6A2F"/>
    <w:rsid w:val="007E4E4B"/>
    <w:rsid w:val="00824C00"/>
    <w:rsid w:val="00850D41"/>
    <w:rsid w:val="0089305A"/>
    <w:rsid w:val="008A64CE"/>
    <w:rsid w:val="008A71A2"/>
    <w:rsid w:val="008B2864"/>
    <w:rsid w:val="008C03A7"/>
    <w:rsid w:val="008C7423"/>
    <w:rsid w:val="009075C7"/>
    <w:rsid w:val="009309EE"/>
    <w:rsid w:val="00957ACF"/>
    <w:rsid w:val="00975A58"/>
    <w:rsid w:val="009A142F"/>
    <w:rsid w:val="009C3FF6"/>
    <w:rsid w:val="009E2E07"/>
    <w:rsid w:val="00A03330"/>
    <w:rsid w:val="00A35E73"/>
    <w:rsid w:val="00A96546"/>
    <w:rsid w:val="00AA0A4D"/>
    <w:rsid w:val="00AB7BF5"/>
    <w:rsid w:val="00AD23E6"/>
    <w:rsid w:val="00AF3DF7"/>
    <w:rsid w:val="00B42688"/>
    <w:rsid w:val="00B6343A"/>
    <w:rsid w:val="00B660A1"/>
    <w:rsid w:val="00BE5A84"/>
    <w:rsid w:val="00C17324"/>
    <w:rsid w:val="00C414B0"/>
    <w:rsid w:val="00C75FB3"/>
    <w:rsid w:val="00C80169"/>
    <w:rsid w:val="00C8508A"/>
    <w:rsid w:val="00C96CBA"/>
    <w:rsid w:val="00CA5428"/>
    <w:rsid w:val="00CC1156"/>
    <w:rsid w:val="00CC7E75"/>
    <w:rsid w:val="00CD6676"/>
    <w:rsid w:val="00CE53B6"/>
    <w:rsid w:val="00CE67AA"/>
    <w:rsid w:val="00CF6420"/>
    <w:rsid w:val="00D24581"/>
    <w:rsid w:val="00D31F97"/>
    <w:rsid w:val="00D43256"/>
    <w:rsid w:val="00D57F5F"/>
    <w:rsid w:val="00D95B77"/>
    <w:rsid w:val="00DC3D79"/>
    <w:rsid w:val="00DD4C75"/>
    <w:rsid w:val="00E91F15"/>
    <w:rsid w:val="00EA48FF"/>
    <w:rsid w:val="00EC7C25"/>
    <w:rsid w:val="00EE314F"/>
    <w:rsid w:val="00EF1AB5"/>
    <w:rsid w:val="00F05698"/>
    <w:rsid w:val="00F45EEB"/>
    <w:rsid w:val="00F47347"/>
    <w:rsid w:val="00F63BF4"/>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2199</Words>
  <Characters>9414</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12</cp:revision>
  <dcterms:created xsi:type="dcterms:W3CDTF">2022-02-17T01:23:00Z</dcterms:created>
  <dcterms:modified xsi:type="dcterms:W3CDTF">2022-02-17T04:03:00Z</dcterms:modified>
</cp:coreProperties>
</file>